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723" w:rsidRDefault="00221723" w:rsidP="00F224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 CYR"/>
          <w:bCs/>
          <w:sz w:val="28"/>
          <w:szCs w:val="28"/>
        </w:rPr>
      </w:pPr>
    </w:p>
    <w:p w:rsidR="00F224A6" w:rsidRPr="00F224A6" w:rsidRDefault="00F224A6" w:rsidP="00F224A6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 CYR"/>
          <w:sz w:val="28"/>
          <w:szCs w:val="24"/>
        </w:rPr>
      </w:pPr>
      <w:r w:rsidRPr="00F224A6">
        <w:rPr>
          <w:rFonts w:ascii="Times New Roman" w:hAnsi="Times New Roman" w:cs="Times New Roman CYR"/>
          <w:sz w:val="28"/>
          <w:szCs w:val="24"/>
        </w:rPr>
        <w:t>ПРИЛОЖЕНИЕ № 3</w:t>
      </w:r>
    </w:p>
    <w:p w:rsidR="00F224A6" w:rsidRPr="00F224A6" w:rsidRDefault="00F224A6" w:rsidP="00F224A6">
      <w:pPr>
        <w:widowControl w:val="0"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 CYR"/>
          <w:sz w:val="28"/>
          <w:szCs w:val="24"/>
        </w:rPr>
      </w:pPr>
      <w:r w:rsidRPr="00F224A6">
        <w:rPr>
          <w:rFonts w:ascii="Times New Roman" w:hAnsi="Times New Roman" w:cs="Times New Roman CYR"/>
          <w:sz w:val="28"/>
          <w:szCs w:val="24"/>
        </w:rPr>
        <w:t>к Порядку формирования и ведения</w:t>
      </w:r>
    </w:p>
    <w:p w:rsidR="00F224A6" w:rsidRPr="00F224A6" w:rsidRDefault="00F224A6" w:rsidP="00F224A6">
      <w:pPr>
        <w:widowControl w:val="0"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 CYR"/>
          <w:sz w:val="28"/>
          <w:szCs w:val="24"/>
        </w:rPr>
      </w:pPr>
      <w:r w:rsidRPr="00F224A6">
        <w:rPr>
          <w:rFonts w:ascii="Times New Roman" w:hAnsi="Times New Roman" w:cs="Times New Roman CYR"/>
          <w:sz w:val="28"/>
          <w:szCs w:val="24"/>
        </w:rPr>
        <w:t>Реестра организаций отдыха детей</w:t>
      </w:r>
    </w:p>
    <w:p w:rsidR="00F224A6" w:rsidRPr="00F224A6" w:rsidRDefault="00F224A6" w:rsidP="00F224A6">
      <w:pPr>
        <w:widowControl w:val="0"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 CYR"/>
          <w:sz w:val="28"/>
          <w:szCs w:val="24"/>
        </w:rPr>
      </w:pPr>
      <w:r w:rsidRPr="00F224A6">
        <w:rPr>
          <w:rFonts w:ascii="Times New Roman" w:hAnsi="Times New Roman" w:cs="Times New Roman CYR"/>
          <w:sz w:val="28"/>
          <w:szCs w:val="24"/>
        </w:rPr>
        <w:t>и их оздоровления</w:t>
      </w:r>
    </w:p>
    <w:p w:rsidR="00F224A6" w:rsidRPr="00F224A6" w:rsidRDefault="00F224A6" w:rsidP="00F224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 CYR"/>
          <w:sz w:val="28"/>
          <w:szCs w:val="24"/>
        </w:rPr>
      </w:pPr>
    </w:p>
    <w:p w:rsidR="00F224A6" w:rsidRPr="00F224A6" w:rsidRDefault="00F224A6" w:rsidP="00F224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 CYR"/>
          <w:sz w:val="28"/>
          <w:szCs w:val="24"/>
        </w:rPr>
      </w:pPr>
    </w:p>
    <w:p w:rsidR="00F224A6" w:rsidRPr="00F224A6" w:rsidRDefault="00F224A6" w:rsidP="00F224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 CYR"/>
          <w:sz w:val="24"/>
          <w:szCs w:val="24"/>
        </w:rPr>
      </w:pPr>
      <w:r w:rsidRPr="00F224A6">
        <w:rPr>
          <w:rFonts w:ascii="Times New Roman" w:hAnsi="Times New Roman" w:cs="Times New Roman CYR"/>
          <w:sz w:val="24"/>
          <w:szCs w:val="24"/>
        </w:rPr>
        <w:t>Форма</w:t>
      </w:r>
    </w:p>
    <w:p w:rsidR="00F224A6" w:rsidRDefault="00F224A6" w:rsidP="006E3A4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 CYR"/>
          <w:bCs/>
          <w:sz w:val="28"/>
          <w:szCs w:val="28"/>
        </w:rPr>
      </w:pPr>
    </w:p>
    <w:p w:rsidR="00F224A6" w:rsidRPr="00F224A6" w:rsidRDefault="00F224A6" w:rsidP="00F224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 CYR"/>
          <w:b/>
          <w:bCs/>
          <w:sz w:val="28"/>
          <w:szCs w:val="28"/>
        </w:rPr>
      </w:pPr>
      <w:r w:rsidRPr="00F224A6">
        <w:rPr>
          <w:rFonts w:ascii="Times New Roman" w:hAnsi="Times New Roman" w:cs="Times New Roman CYR"/>
          <w:b/>
          <w:bCs/>
          <w:sz w:val="28"/>
          <w:szCs w:val="28"/>
        </w:rPr>
        <w:t>ПАСПОРТ</w:t>
      </w:r>
    </w:p>
    <w:p w:rsidR="00F224A6" w:rsidRPr="00F224A6" w:rsidRDefault="00F224A6" w:rsidP="00F224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 CYR"/>
          <w:b/>
          <w:sz w:val="28"/>
          <w:szCs w:val="28"/>
        </w:rPr>
      </w:pPr>
      <w:r w:rsidRPr="00F224A6">
        <w:rPr>
          <w:rFonts w:ascii="Times New Roman" w:hAnsi="Times New Roman" w:cs="Times New Roman CYR"/>
          <w:b/>
          <w:sz w:val="28"/>
          <w:szCs w:val="28"/>
        </w:rPr>
        <w:t>организации отдыха детей и их оздоровления</w:t>
      </w:r>
    </w:p>
    <w:p w:rsidR="00F224A6" w:rsidRPr="00F224A6" w:rsidRDefault="00F224A6" w:rsidP="00F224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u w:val="single"/>
        </w:rPr>
      </w:pPr>
      <w:r w:rsidRPr="00F224A6">
        <w:rPr>
          <w:rFonts w:ascii="Times New Roman" w:hAnsi="Times New Roman" w:cs="Times New Roman CYR"/>
          <w:bCs/>
          <w:sz w:val="28"/>
          <w:szCs w:val="28"/>
        </w:rPr>
        <w:t xml:space="preserve"> </w:t>
      </w:r>
      <w:r w:rsidRPr="00F224A6">
        <w:rPr>
          <w:rFonts w:ascii="Times New Roman" w:hAnsi="Times New Roman"/>
          <w:sz w:val="24"/>
          <w:szCs w:val="24"/>
          <w:u w:val="single"/>
        </w:rPr>
        <w:t xml:space="preserve">Муниципальное казенное общеобразовательное учреждение </w:t>
      </w:r>
    </w:p>
    <w:p w:rsidR="00F224A6" w:rsidRPr="00F224A6" w:rsidRDefault="00F224A6" w:rsidP="00F224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 CYR"/>
          <w:bCs/>
          <w:sz w:val="28"/>
          <w:szCs w:val="28"/>
          <w:u w:val="single"/>
        </w:rPr>
      </w:pPr>
      <w:r w:rsidRPr="00F224A6">
        <w:rPr>
          <w:rFonts w:ascii="Times New Roman" w:hAnsi="Times New Roman"/>
          <w:sz w:val="24"/>
          <w:szCs w:val="24"/>
          <w:u w:val="single"/>
        </w:rPr>
        <w:t>"Средняя общеобразовательная школа</w:t>
      </w:r>
      <w:r w:rsidR="00B9140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224A6">
        <w:rPr>
          <w:rFonts w:ascii="Times New Roman" w:hAnsi="Times New Roman"/>
          <w:sz w:val="24"/>
          <w:szCs w:val="24"/>
          <w:u w:val="single"/>
        </w:rPr>
        <w:t xml:space="preserve"> сельского поселения </w:t>
      </w:r>
      <w:r w:rsidR="00B91403">
        <w:rPr>
          <w:rFonts w:ascii="Times New Roman" w:hAnsi="Times New Roman"/>
          <w:sz w:val="24"/>
          <w:szCs w:val="24"/>
          <w:u w:val="single"/>
        </w:rPr>
        <w:t>Верхний Курп</w:t>
      </w:r>
      <w:r w:rsidRPr="00F224A6">
        <w:rPr>
          <w:rFonts w:ascii="Times New Roman" w:hAnsi="Times New Roman"/>
          <w:sz w:val="24"/>
          <w:szCs w:val="24"/>
          <w:u w:val="single"/>
        </w:rPr>
        <w:t>»</w:t>
      </w:r>
    </w:p>
    <w:p w:rsidR="00F224A6" w:rsidRPr="00F224A6" w:rsidRDefault="00F224A6" w:rsidP="00F224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 CYR"/>
          <w:bCs/>
          <w:sz w:val="16"/>
          <w:szCs w:val="28"/>
        </w:rPr>
      </w:pPr>
      <w:r w:rsidRPr="00F224A6">
        <w:rPr>
          <w:rFonts w:ascii="Times New Roman" w:hAnsi="Times New Roman" w:cs="Times New Roman CYR"/>
          <w:bCs/>
          <w:sz w:val="16"/>
          <w:szCs w:val="28"/>
        </w:rPr>
        <w:t>(полное наименование организации отдыха детей и их оздоровления)</w:t>
      </w:r>
    </w:p>
    <w:p w:rsidR="00F224A6" w:rsidRPr="00F224A6" w:rsidRDefault="005759F4" w:rsidP="00F224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 CYR"/>
          <w:b/>
          <w:bCs/>
          <w:sz w:val="28"/>
          <w:szCs w:val="28"/>
        </w:rPr>
      </w:pPr>
      <w:r>
        <w:rPr>
          <w:rFonts w:ascii="Times New Roman" w:hAnsi="Times New Roman" w:cs="Times New Roman CYR"/>
          <w:bCs/>
          <w:sz w:val="28"/>
          <w:szCs w:val="28"/>
        </w:rPr>
        <w:t>по состоянию на «24</w:t>
      </w:r>
      <w:r w:rsidR="00B91403">
        <w:rPr>
          <w:rFonts w:ascii="Times New Roman" w:hAnsi="Times New Roman" w:cs="Times New Roman CYR"/>
          <w:bCs/>
          <w:sz w:val="28"/>
          <w:szCs w:val="28"/>
        </w:rPr>
        <w:t xml:space="preserve">» </w:t>
      </w:r>
      <w:r>
        <w:rPr>
          <w:rFonts w:ascii="Times New Roman" w:hAnsi="Times New Roman" w:cs="Times New Roman CYR"/>
          <w:bCs/>
          <w:sz w:val="28"/>
          <w:szCs w:val="28"/>
        </w:rPr>
        <w:t>мая</w:t>
      </w:r>
      <w:r w:rsidR="00B91403">
        <w:rPr>
          <w:rFonts w:ascii="Times New Roman" w:hAnsi="Times New Roman" w:cs="Times New Roman CYR"/>
          <w:bCs/>
          <w:sz w:val="28"/>
          <w:szCs w:val="28"/>
        </w:rPr>
        <w:t xml:space="preserve"> 2023</w:t>
      </w:r>
      <w:r w:rsidR="00F224A6" w:rsidRPr="00F224A6">
        <w:rPr>
          <w:rFonts w:ascii="Times New Roman" w:hAnsi="Times New Roman" w:cs="Times New Roman CYR"/>
          <w:bCs/>
          <w:sz w:val="28"/>
          <w:szCs w:val="28"/>
        </w:rPr>
        <w:t>г</w:t>
      </w:r>
      <w:r w:rsidR="00F224A6" w:rsidRPr="00F224A6">
        <w:rPr>
          <w:rFonts w:ascii="Times New Roman" w:hAnsi="Times New Roman" w:cs="Times New Roman CYR"/>
          <w:b/>
          <w:bCs/>
          <w:sz w:val="28"/>
          <w:szCs w:val="28"/>
        </w:rPr>
        <w:t>.</w:t>
      </w:r>
    </w:p>
    <w:p w:rsidR="00F224A6" w:rsidRPr="00221723" w:rsidRDefault="00F224A6" w:rsidP="00F224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 CYR"/>
          <w:bCs/>
          <w:sz w:val="28"/>
          <w:szCs w:val="28"/>
        </w:rPr>
      </w:pPr>
    </w:p>
    <w:tbl>
      <w:tblPr>
        <w:tblStyle w:val="2"/>
        <w:tblW w:w="9211" w:type="dxa"/>
        <w:tblLayout w:type="fixed"/>
        <w:tblLook w:val="04A0"/>
      </w:tblPr>
      <w:tblGrid>
        <w:gridCol w:w="704"/>
        <w:gridCol w:w="4396"/>
        <w:gridCol w:w="424"/>
        <w:gridCol w:w="1275"/>
        <w:gridCol w:w="2404"/>
        <w:gridCol w:w="8"/>
      </w:tblGrid>
      <w:tr w:rsidR="00221723" w:rsidRPr="00221723" w:rsidTr="00FF6EA8">
        <w:tc>
          <w:tcPr>
            <w:tcW w:w="704" w:type="dxa"/>
          </w:tcPr>
          <w:p w:rsidR="00221723" w:rsidRPr="00221723" w:rsidRDefault="00221723" w:rsidP="00221723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Theme="minorEastAsia" w:hAnsi="Times New Roman" w:cs="Times New Roman CYR"/>
                <w:b/>
                <w:bCs/>
                <w:sz w:val="26"/>
                <w:szCs w:val="26"/>
              </w:rPr>
            </w:pPr>
          </w:p>
        </w:tc>
        <w:tc>
          <w:tcPr>
            <w:tcW w:w="8507" w:type="dxa"/>
            <w:gridSpan w:val="5"/>
          </w:tcPr>
          <w:p w:rsidR="00221723" w:rsidRPr="00221723" w:rsidRDefault="00221723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b/>
                <w:bCs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b/>
                <w:bCs/>
                <w:sz w:val="26"/>
                <w:szCs w:val="26"/>
              </w:rPr>
              <w:t>Общие сведения об организации отдыха детей и их оздоровления</w:t>
            </w:r>
          </w:p>
        </w:tc>
      </w:tr>
      <w:tr w:rsidR="00221723" w:rsidRPr="00221723" w:rsidTr="00FF6EA8">
        <w:tc>
          <w:tcPr>
            <w:tcW w:w="704" w:type="dxa"/>
          </w:tcPr>
          <w:p w:rsidR="00221723" w:rsidRPr="00221723" w:rsidRDefault="00221723" w:rsidP="00221723">
            <w:pPr>
              <w:widowControl w:val="0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</w:tcPr>
          <w:p w:rsidR="00221723" w:rsidRPr="00221723" w:rsidRDefault="00221723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 xml:space="preserve">Полное и сокращенное </w:t>
            </w:r>
            <w:r w:rsidRPr="00221723"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br/>
              <w:t xml:space="preserve">(если имеется) наименование организации отдыха детей </w:t>
            </w:r>
            <w:r w:rsidRPr="00221723"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br/>
              <w:t xml:space="preserve">и их оздоровления </w:t>
            </w:r>
            <w:r w:rsidRPr="00221723"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br/>
              <w:t>(далее – организация).</w:t>
            </w:r>
          </w:p>
          <w:p w:rsidR="00221723" w:rsidRPr="00221723" w:rsidRDefault="00221723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 xml:space="preserve">В случае, если в учредительных документах наименование указано </w:t>
            </w:r>
            <w:r w:rsidRPr="00221723"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br/>
              <w:t xml:space="preserve">на одном из языков народов Российской Федерации и (или) </w:t>
            </w:r>
            <w:r w:rsidRPr="00221723"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br/>
              <w:t>на иностранном языке - также наименование организации на этом языке (для юридических лиц)</w:t>
            </w:r>
          </w:p>
        </w:tc>
        <w:tc>
          <w:tcPr>
            <w:tcW w:w="4111" w:type="dxa"/>
            <w:gridSpan w:val="4"/>
          </w:tcPr>
          <w:p w:rsidR="006E3A4C" w:rsidRPr="006E3A4C" w:rsidRDefault="006E3A4C" w:rsidP="006E3A4C">
            <w:pPr>
              <w:shd w:val="clear" w:color="auto" w:fill="FFFFFF"/>
              <w:spacing w:after="0"/>
              <w:ind w:left="2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6E3A4C">
              <w:rPr>
                <w:rFonts w:ascii="Times New Roman" w:hAnsi="Times New Roman"/>
                <w:spacing w:val="-3"/>
                <w:sz w:val="24"/>
                <w:szCs w:val="24"/>
              </w:rPr>
              <w:t>Муниципальное казённое общеобразовательное учреждение</w:t>
            </w:r>
          </w:p>
          <w:p w:rsidR="006E3A4C" w:rsidRDefault="006E3A4C" w:rsidP="00B91403">
            <w:pPr>
              <w:shd w:val="clear" w:color="auto" w:fill="FFFFFF"/>
              <w:spacing w:after="0"/>
              <w:ind w:left="2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6E3A4C">
              <w:rPr>
                <w:rFonts w:ascii="Times New Roman" w:hAnsi="Times New Roman"/>
                <w:spacing w:val="-3"/>
                <w:sz w:val="24"/>
                <w:szCs w:val="24"/>
              </w:rPr>
              <w:t>« Средняя общеобразовательная школа с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ельского поселения </w:t>
            </w:r>
            <w:r w:rsidR="00B91403">
              <w:rPr>
                <w:rFonts w:ascii="Times New Roman" w:hAnsi="Times New Roman"/>
                <w:spacing w:val="-3"/>
                <w:sz w:val="24"/>
                <w:szCs w:val="24"/>
              </w:rPr>
              <w:t>Верхний Курп</w:t>
            </w:r>
            <w:r w:rsidRPr="006E3A4C">
              <w:rPr>
                <w:rFonts w:ascii="Times New Roman" w:hAnsi="Times New Roman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E3A4C">
              <w:rPr>
                <w:rFonts w:ascii="Times New Roman" w:hAnsi="Times New Roman"/>
                <w:spacing w:val="-3"/>
                <w:sz w:val="24"/>
                <w:szCs w:val="24"/>
              </w:rPr>
              <w:t>Терского муниципального района</w:t>
            </w:r>
            <w:r w:rsidR="00B9140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E3A4C">
              <w:rPr>
                <w:rFonts w:ascii="Times New Roman" w:hAnsi="Times New Roman"/>
                <w:spacing w:val="-3"/>
                <w:sz w:val="24"/>
                <w:szCs w:val="24"/>
              </w:rPr>
              <w:t>Кабардино-Балкарской Республики</w:t>
            </w:r>
          </w:p>
          <w:p w:rsidR="006E3A4C" w:rsidRPr="006E3A4C" w:rsidRDefault="006E3A4C" w:rsidP="006E3A4C">
            <w:pPr>
              <w:shd w:val="clear" w:color="auto" w:fill="FFFFFF"/>
              <w:ind w:left="24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МКОУ СОШ </w:t>
            </w:r>
            <w:r w:rsidR="00B91403">
              <w:rPr>
                <w:rFonts w:ascii="Times New Roman" w:hAnsi="Times New Roman"/>
                <w:spacing w:val="-3"/>
                <w:sz w:val="24"/>
                <w:szCs w:val="24"/>
              </w:rPr>
              <w:t>с.п.Верхний Курп»</w:t>
            </w:r>
          </w:p>
          <w:p w:rsidR="00221723" w:rsidRPr="00221723" w:rsidRDefault="00221723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</w:tr>
      <w:tr w:rsidR="00221723" w:rsidRPr="00221723" w:rsidTr="00FF6EA8">
        <w:tc>
          <w:tcPr>
            <w:tcW w:w="704" w:type="dxa"/>
          </w:tcPr>
          <w:p w:rsidR="00221723" w:rsidRPr="00221723" w:rsidRDefault="00221723" w:rsidP="00221723">
            <w:pPr>
              <w:widowControl w:val="0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</w:tcPr>
          <w:p w:rsidR="00221723" w:rsidRPr="00221723" w:rsidRDefault="00221723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Организационно-правовая форма организации</w:t>
            </w:r>
          </w:p>
        </w:tc>
        <w:tc>
          <w:tcPr>
            <w:tcW w:w="4111" w:type="dxa"/>
            <w:gridSpan w:val="4"/>
          </w:tcPr>
          <w:p w:rsidR="00221723" w:rsidRPr="00221723" w:rsidRDefault="006E3A4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 w:rsidRPr="006E3A4C">
              <w:rPr>
                <w:rFonts w:ascii="Times New Roman" w:hAnsi="Times New Roman"/>
                <w:bCs/>
                <w:sz w:val="24"/>
                <w:szCs w:val="24"/>
              </w:rPr>
              <w:t>Муниципальное казенное учреждение</w:t>
            </w:r>
          </w:p>
        </w:tc>
      </w:tr>
      <w:tr w:rsidR="00221723" w:rsidRPr="00221723" w:rsidTr="00FF6EA8">
        <w:tc>
          <w:tcPr>
            <w:tcW w:w="704" w:type="dxa"/>
          </w:tcPr>
          <w:p w:rsidR="00221723" w:rsidRPr="00221723" w:rsidRDefault="00221723" w:rsidP="00221723">
            <w:pPr>
              <w:widowControl w:val="0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</w:tcPr>
          <w:p w:rsidR="00221723" w:rsidRPr="00221723" w:rsidRDefault="00221723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 xml:space="preserve">Руководитель организации </w:t>
            </w: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br/>
              <w:t>(фамилия, имя, отчество (при наличии) без сокращений), контактный телефон</w:t>
            </w:r>
          </w:p>
        </w:tc>
        <w:tc>
          <w:tcPr>
            <w:tcW w:w="4111" w:type="dxa"/>
            <w:gridSpan w:val="4"/>
          </w:tcPr>
          <w:p w:rsidR="00B91403" w:rsidRDefault="00B91403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Шериева Рамета Мусовна</w:t>
            </w:r>
          </w:p>
          <w:p w:rsidR="00221723" w:rsidRPr="00221723" w:rsidRDefault="00F224A6" w:rsidP="00B9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 xml:space="preserve">Тел.: </w:t>
            </w:r>
            <w:r w:rsidR="00B91403"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89631664648</w:t>
            </w:r>
          </w:p>
        </w:tc>
      </w:tr>
      <w:tr w:rsidR="00221723" w:rsidRPr="00221723" w:rsidTr="00FF6EA8">
        <w:tc>
          <w:tcPr>
            <w:tcW w:w="704" w:type="dxa"/>
          </w:tcPr>
          <w:p w:rsidR="00221723" w:rsidRPr="00221723" w:rsidRDefault="00221723" w:rsidP="00221723">
            <w:pPr>
              <w:widowControl w:val="0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</w:tcPr>
          <w:p w:rsidR="00221723" w:rsidRPr="00221723" w:rsidRDefault="00221723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Идентификационный номер налогоплательщика</w:t>
            </w:r>
          </w:p>
        </w:tc>
        <w:tc>
          <w:tcPr>
            <w:tcW w:w="4111" w:type="dxa"/>
            <w:gridSpan w:val="4"/>
          </w:tcPr>
          <w:p w:rsidR="00221723" w:rsidRPr="00221723" w:rsidRDefault="00B91403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 w:rsidRPr="00B91403">
              <w:rPr>
                <w:rFonts w:ascii="Times New Roman" w:hAnsi="Times New Roman"/>
                <w:sz w:val="24"/>
                <w:szCs w:val="24"/>
                <w:lang w:eastAsia="zh-CN"/>
              </w:rPr>
              <w:t>0705002381</w:t>
            </w:r>
          </w:p>
        </w:tc>
      </w:tr>
      <w:tr w:rsidR="00221723" w:rsidRPr="00221723" w:rsidTr="00FF6EA8">
        <w:tc>
          <w:tcPr>
            <w:tcW w:w="704" w:type="dxa"/>
          </w:tcPr>
          <w:p w:rsidR="00221723" w:rsidRPr="00221723" w:rsidRDefault="00221723" w:rsidP="00221723">
            <w:pPr>
              <w:widowControl w:val="0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</w:tcPr>
          <w:p w:rsidR="00221723" w:rsidRPr="00221723" w:rsidRDefault="00221723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sz w:val="26"/>
                <w:szCs w:val="26"/>
              </w:rPr>
              <w:t xml:space="preserve">Информация об организации, </w:t>
            </w:r>
            <w:r w:rsidRPr="00221723">
              <w:rPr>
                <w:rFonts w:ascii="Times New Roman" w:eastAsiaTheme="minorEastAsia" w:hAnsi="Times New Roman" w:cs="Times New Roman CYR"/>
                <w:sz w:val="26"/>
                <w:szCs w:val="26"/>
              </w:rPr>
              <w:br/>
              <w:t>в том числе:</w:t>
            </w:r>
          </w:p>
        </w:tc>
        <w:tc>
          <w:tcPr>
            <w:tcW w:w="4111" w:type="dxa"/>
            <w:gridSpan w:val="4"/>
          </w:tcPr>
          <w:p w:rsidR="00221723" w:rsidRPr="00221723" w:rsidRDefault="00221723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</w:tr>
      <w:tr w:rsidR="00221723" w:rsidRPr="00221723" w:rsidTr="00FF6EA8">
        <w:tc>
          <w:tcPr>
            <w:tcW w:w="704" w:type="dxa"/>
          </w:tcPr>
          <w:p w:rsidR="00221723" w:rsidRPr="00221723" w:rsidRDefault="00221723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221723" w:rsidRPr="00221723" w:rsidRDefault="00221723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юридический адрес</w:t>
            </w:r>
          </w:p>
        </w:tc>
        <w:tc>
          <w:tcPr>
            <w:tcW w:w="4111" w:type="dxa"/>
            <w:gridSpan w:val="4"/>
          </w:tcPr>
          <w:p w:rsidR="00EB5283" w:rsidRPr="00EB5283" w:rsidRDefault="00B91403" w:rsidP="006D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361210</w:t>
            </w:r>
            <w:r w:rsidR="00EB5283" w:rsidRPr="00EB5283">
              <w:rPr>
                <w:rFonts w:ascii="Times New Roman" w:hAnsi="Times New Roman"/>
                <w:sz w:val="24"/>
                <w:szCs w:val="24"/>
              </w:rPr>
              <w:t xml:space="preserve">, КБР,Терский муниципальный район, с.п. </w:t>
            </w:r>
            <w:r>
              <w:rPr>
                <w:rFonts w:ascii="Times New Roman" w:hAnsi="Times New Roman"/>
                <w:sz w:val="24"/>
                <w:szCs w:val="24"/>
              </w:rPr>
              <w:t>Верхний Курп</w:t>
            </w:r>
            <w:r w:rsidR="00EB5283" w:rsidRPr="00EB5283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/>
                <w:sz w:val="24"/>
                <w:szCs w:val="24"/>
              </w:rPr>
              <w:t>Ашхотова,133</w:t>
            </w:r>
            <w:r w:rsidR="00EB5283" w:rsidRPr="00EB528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21723" w:rsidRPr="00221723" w:rsidRDefault="00221723" w:rsidP="00B91403">
            <w:pPr>
              <w:spacing w:after="0" w:line="240" w:lineRule="auto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</w:tr>
      <w:tr w:rsidR="00221723" w:rsidRPr="00221723" w:rsidTr="00FF6EA8">
        <w:tc>
          <w:tcPr>
            <w:tcW w:w="704" w:type="dxa"/>
          </w:tcPr>
          <w:p w:rsidR="00221723" w:rsidRPr="00221723" w:rsidRDefault="00221723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221723" w:rsidRPr="00221723" w:rsidRDefault="00221723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фактический адрес</w:t>
            </w:r>
          </w:p>
        </w:tc>
        <w:tc>
          <w:tcPr>
            <w:tcW w:w="4111" w:type="dxa"/>
            <w:gridSpan w:val="4"/>
          </w:tcPr>
          <w:p w:rsidR="00B91403" w:rsidRPr="00EB5283" w:rsidRDefault="00B91403" w:rsidP="00B91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361210</w:t>
            </w:r>
            <w:r w:rsidRPr="00EB5283">
              <w:rPr>
                <w:rFonts w:ascii="Times New Roman" w:hAnsi="Times New Roman"/>
                <w:sz w:val="24"/>
                <w:szCs w:val="24"/>
              </w:rPr>
              <w:t xml:space="preserve">, КБР,Терский муниципальный район, с.п. </w:t>
            </w:r>
            <w:r>
              <w:rPr>
                <w:rFonts w:ascii="Times New Roman" w:hAnsi="Times New Roman"/>
                <w:sz w:val="24"/>
                <w:szCs w:val="24"/>
              </w:rPr>
              <w:t>Верхний Курп</w:t>
            </w:r>
            <w:r w:rsidRPr="00EB5283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/>
                <w:sz w:val="24"/>
                <w:szCs w:val="24"/>
              </w:rPr>
              <w:t>Ашхотова,133</w:t>
            </w:r>
            <w:r w:rsidRPr="00EB528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21723" w:rsidRPr="00EB5283" w:rsidRDefault="00221723" w:rsidP="006D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723" w:rsidRPr="00221723" w:rsidTr="00FF6EA8">
        <w:tc>
          <w:tcPr>
            <w:tcW w:w="704" w:type="dxa"/>
          </w:tcPr>
          <w:p w:rsidR="00221723" w:rsidRPr="00221723" w:rsidRDefault="00221723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221723" w:rsidRPr="00221723" w:rsidRDefault="00221723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контактный телефон</w:t>
            </w:r>
          </w:p>
        </w:tc>
        <w:tc>
          <w:tcPr>
            <w:tcW w:w="4111" w:type="dxa"/>
            <w:gridSpan w:val="4"/>
          </w:tcPr>
          <w:p w:rsidR="00221723" w:rsidRPr="00221723" w:rsidRDefault="00B91403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(886632) 74-4-18</w:t>
            </w:r>
          </w:p>
        </w:tc>
      </w:tr>
      <w:tr w:rsidR="00221723" w:rsidRPr="00221723" w:rsidTr="00FF6EA8">
        <w:tc>
          <w:tcPr>
            <w:tcW w:w="704" w:type="dxa"/>
          </w:tcPr>
          <w:p w:rsidR="00221723" w:rsidRPr="00221723" w:rsidRDefault="00221723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221723" w:rsidRPr="00221723" w:rsidRDefault="00221723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адрес электронной почты</w:t>
            </w:r>
          </w:p>
        </w:tc>
        <w:tc>
          <w:tcPr>
            <w:tcW w:w="4111" w:type="dxa"/>
            <w:gridSpan w:val="4"/>
          </w:tcPr>
          <w:p w:rsidR="00221723" w:rsidRDefault="00E00BFA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  <w:lang w:val="en-US"/>
              </w:rPr>
            </w:pPr>
            <w:hyperlink r:id="rId7" w:history="1">
              <w:r w:rsidR="00B91403" w:rsidRPr="00704A2F">
                <w:rPr>
                  <w:rStyle w:val="ad"/>
                  <w:rFonts w:ascii="Times New Roman" w:eastAsiaTheme="minorEastAsia" w:hAnsi="Times New Roman" w:cs="Times New Roman CYR"/>
                  <w:bCs/>
                  <w:sz w:val="26"/>
                  <w:szCs w:val="26"/>
                  <w:lang w:val="en-US"/>
                </w:rPr>
                <w:t>sv-kurp@mail.ru</w:t>
              </w:r>
            </w:hyperlink>
          </w:p>
          <w:p w:rsidR="00B91403" w:rsidRPr="00B91403" w:rsidRDefault="00B91403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  <w:lang w:val="en-US"/>
              </w:rPr>
            </w:pPr>
          </w:p>
        </w:tc>
      </w:tr>
      <w:tr w:rsidR="00221723" w:rsidRPr="00221723" w:rsidTr="00FF6EA8">
        <w:tc>
          <w:tcPr>
            <w:tcW w:w="704" w:type="dxa"/>
          </w:tcPr>
          <w:p w:rsidR="00221723" w:rsidRPr="00221723" w:rsidRDefault="00221723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221723" w:rsidRPr="00221723" w:rsidRDefault="00221723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официальный сайт в информационно-телекоммуникационной сети «Интернет»</w:t>
            </w:r>
          </w:p>
        </w:tc>
        <w:tc>
          <w:tcPr>
            <w:tcW w:w="4111" w:type="dxa"/>
            <w:gridSpan w:val="4"/>
          </w:tcPr>
          <w:p w:rsidR="00221723" w:rsidRPr="00B91403" w:rsidRDefault="00E00BFA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hyperlink r:id="rId8" w:history="1">
              <w:r w:rsidR="00B91403" w:rsidRPr="00704A2F">
                <w:rPr>
                  <w:rStyle w:val="ad"/>
                  <w:rFonts w:ascii="Times New Roman" w:eastAsiaTheme="minorEastAsia" w:hAnsi="Times New Roman" w:cs="Times New Roman CYR"/>
                  <w:bCs/>
                  <w:sz w:val="26"/>
                  <w:szCs w:val="26"/>
                </w:rPr>
                <w:t>https://v-kurp.kbrschool.ru/?section_id=86</w:t>
              </w:r>
            </w:hyperlink>
          </w:p>
          <w:p w:rsidR="00B91403" w:rsidRPr="00B91403" w:rsidRDefault="00B91403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</w:tr>
      <w:tr w:rsidR="00221723" w:rsidRPr="00221723" w:rsidTr="00FF6EA8">
        <w:tc>
          <w:tcPr>
            <w:tcW w:w="704" w:type="dxa"/>
          </w:tcPr>
          <w:p w:rsidR="00221723" w:rsidRPr="00221723" w:rsidRDefault="00221723" w:rsidP="00221723">
            <w:pPr>
              <w:widowControl w:val="0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221723" w:rsidRPr="00221723" w:rsidRDefault="00221723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Тип организации, в том числе:</w:t>
            </w:r>
          </w:p>
        </w:tc>
        <w:tc>
          <w:tcPr>
            <w:tcW w:w="4111" w:type="dxa"/>
            <w:gridSpan w:val="4"/>
          </w:tcPr>
          <w:p w:rsidR="00221723" w:rsidRPr="00221723" w:rsidRDefault="00221723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 xml:space="preserve">организация отдыха детей </w:t>
            </w: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br/>
              <w:t xml:space="preserve">и их оздоровления сезонного </w:t>
            </w: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br/>
              <w:t>или круглогодичного действия</w:t>
            </w:r>
          </w:p>
        </w:tc>
        <w:tc>
          <w:tcPr>
            <w:tcW w:w="4111" w:type="dxa"/>
            <w:gridSpan w:val="4"/>
          </w:tcPr>
          <w:p w:rsidR="006D5C7C" w:rsidRPr="00221723" w:rsidRDefault="006D5C7C" w:rsidP="0029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 xml:space="preserve">организация отдыха детей </w:t>
            </w: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br/>
              <w:t xml:space="preserve">и их оздоровления сезонного </w:t>
            </w: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br/>
              <w:t>действия</w:t>
            </w: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 xml:space="preserve">лагерь, организованный образовательной организацией, осуществляющей организацию отдыха и оздоровление обучающихся в каникулярное время </w:t>
            </w: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br/>
              <w:t>(с круглосуточным или дневным пребыванием)</w:t>
            </w:r>
          </w:p>
        </w:tc>
        <w:tc>
          <w:tcPr>
            <w:tcW w:w="4111" w:type="dxa"/>
            <w:gridSpan w:val="4"/>
          </w:tcPr>
          <w:p w:rsidR="006D5C7C" w:rsidRPr="00221723" w:rsidRDefault="006D5C7C" w:rsidP="0029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 xml:space="preserve">В каникулярное время </w:t>
            </w:r>
            <w:r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br/>
            </w: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с дневным пребыванием</w:t>
            </w: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детский лагерь труда и отдыха</w:t>
            </w:r>
          </w:p>
        </w:tc>
        <w:tc>
          <w:tcPr>
            <w:tcW w:w="4111" w:type="dxa"/>
            <w:gridSpan w:val="4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-</w:t>
            </w: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детский лагерь палаточного типа</w:t>
            </w:r>
          </w:p>
        </w:tc>
        <w:tc>
          <w:tcPr>
            <w:tcW w:w="4111" w:type="dxa"/>
            <w:gridSpan w:val="4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-</w:t>
            </w: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детский специализированный (профильный) лагерь</w:t>
            </w:r>
          </w:p>
        </w:tc>
        <w:tc>
          <w:tcPr>
            <w:tcW w:w="4111" w:type="dxa"/>
            <w:gridSpan w:val="4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-</w:t>
            </w: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детский лагерь различной тематической направленности</w:t>
            </w:r>
          </w:p>
        </w:tc>
        <w:tc>
          <w:tcPr>
            <w:tcW w:w="4111" w:type="dxa"/>
            <w:gridSpan w:val="4"/>
          </w:tcPr>
          <w:p w:rsidR="006D5C7C" w:rsidRPr="00221723" w:rsidRDefault="006D5C7C" w:rsidP="0029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детский лагерь различной тематической направленности</w:t>
            </w: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 xml:space="preserve">Учредительный документ, </w:t>
            </w: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br/>
              <w:t>на основании которого действует организация (устав, положение)</w:t>
            </w:r>
          </w:p>
        </w:tc>
        <w:tc>
          <w:tcPr>
            <w:tcW w:w="4111" w:type="dxa"/>
            <w:gridSpan w:val="4"/>
          </w:tcPr>
          <w:p w:rsidR="006D5C7C" w:rsidRPr="00221723" w:rsidRDefault="00F224A6" w:rsidP="0029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н</w:t>
            </w:r>
            <w:r w:rsidR="006D5C7C"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а основании устава</w:t>
            </w: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 xml:space="preserve">Дата ввода используемых организацией объектов </w:t>
            </w: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br/>
              <w:t>в эксплуатацию (для организаций стационарного типа)</w:t>
            </w:r>
          </w:p>
        </w:tc>
        <w:tc>
          <w:tcPr>
            <w:tcW w:w="4111" w:type="dxa"/>
            <w:gridSpan w:val="4"/>
          </w:tcPr>
          <w:p w:rsidR="006D5C7C" w:rsidRPr="00221723" w:rsidRDefault="00B91403" w:rsidP="006D5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 xml:space="preserve">                      19</w:t>
            </w: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  <w:lang w:val="en-US"/>
              </w:rPr>
              <w:t>8</w:t>
            </w:r>
            <w:r w:rsidR="006D5C7C" w:rsidRPr="00F224A6"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1г.</w:t>
            </w: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 xml:space="preserve">Дата проведения последнего капитального ремонта </w:t>
            </w: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br/>
              <w:t>(для организаций стационарного типа)</w:t>
            </w:r>
          </w:p>
        </w:tc>
        <w:tc>
          <w:tcPr>
            <w:tcW w:w="4111" w:type="dxa"/>
            <w:gridSpan w:val="4"/>
          </w:tcPr>
          <w:p w:rsidR="006D5C7C" w:rsidRPr="00221723" w:rsidRDefault="00093B3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н</w:t>
            </w:r>
            <w:r w:rsidR="006D5C7C"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е проводил</w:t>
            </w:r>
            <w:r w:rsidR="005759F4"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ся</w:t>
            </w: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</w:p>
        </w:tc>
        <w:tc>
          <w:tcPr>
            <w:tcW w:w="8507" w:type="dxa"/>
            <w:gridSpan w:val="5"/>
            <w:vAlign w:val="center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b/>
                <w:bCs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b/>
                <w:bCs/>
                <w:sz w:val="26"/>
                <w:szCs w:val="26"/>
              </w:rPr>
              <w:t>Предоставляемые организацией отдыха детей и их оздоровления услуги в сфере отдыха и оздоровления детей</w:t>
            </w:r>
          </w:p>
        </w:tc>
      </w:tr>
      <w:tr w:rsidR="006D5C7C" w:rsidRPr="00221723" w:rsidTr="00FF6EA8">
        <w:trPr>
          <w:hidden/>
        </w:trPr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Theme="minorEastAsia" w:hAnsi="Times New Roman" w:cs="Times New Roman CYR"/>
                <w:bCs/>
                <w:vanish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Режим работы организации (сезонный/круглогодичный)</w:t>
            </w:r>
          </w:p>
        </w:tc>
        <w:tc>
          <w:tcPr>
            <w:tcW w:w="4111" w:type="dxa"/>
            <w:gridSpan w:val="4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сезонный</w:t>
            </w: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111" w:type="dxa"/>
            <w:gridSpan w:val="4"/>
          </w:tcPr>
          <w:p w:rsidR="006D5C7C" w:rsidRPr="00221723" w:rsidRDefault="009976E0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color w:val="FF0000"/>
                <w:sz w:val="26"/>
                <w:szCs w:val="26"/>
              </w:rPr>
              <w:t>100</w:t>
            </w: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Даты проведения смен</w:t>
            </w:r>
          </w:p>
        </w:tc>
        <w:tc>
          <w:tcPr>
            <w:tcW w:w="4111" w:type="dxa"/>
            <w:gridSpan w:val="4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1-я смена</w:t>
            </w:r>
          </w:p>
        </w:tc>
        <w:tc>
          <w:tcPr>
            <w:tcW w:w="4111" w:type="dxa"/>
            <w:gridSpan w:val="4"/>
          </w:tcPr>
          <w:p w:rsidR="006D5C7C" w:rsidRPr="00221723" w:rsidRDefault="00B91403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01.06.202</w:t>
            </w:r>
            <w:r w:rsidRPr="00B91403"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3</w:t>
            </w:r>
            <w:r w:rsidR="005759F4"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г.-26</w:t>
            </w: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.06.202</w:t>
            </w: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  <w:lang w:val="en-US"/>
              </w:rPr>
              <w:t>3</w:t>
            </w:r>
            <w:r w:rsidR="006D5C7C"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г.</w:t>
            </w: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2-я смена</w:t>
            </w:r>
          </w:p>
        </w:tc>
        <w:tc>
          <w:tcPr>
            <w:tcW w:w="4111" w:type="dxa"/>
            <w:gridSpan w:val="4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-</w:t>
            </w: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3-я смена</w:t>
            </w:r>
          </w:p>
        </w:tc>
        <w:tc>
          <w:tcPr>
            <w:tcW w:w="4111" w:type="dxa"/>
            <w:gridSpan w:val="4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-</w:t>
            </w: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4-я смена</w:t>
            </w:r>
          </w:p>
        </w:tc>
        <w:tc>
          <w:tcPr>
            <w:tcW w:w="4111" w:type="dxa"/>
            <w:gridSpan w:val="4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-</w:t>
            </w: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…</w:t>
            </w:r>
          </w:p>
        </w:tc>
        <w:tc>
          <w:tcPr>
            <w:tcW w:w="4111" w:type="dxa"/>
            <w:gridSpan w:val="4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Возрастная категория детей, принимаемых в организацию</w:t>
            </w:r>
          </w:p>
        </w:tc>
        <w:tc>
          <w:tcPr>
            <w:tcW w:w="4111" w:type="dxa"/>
            <w:gridSpan w:val="4"/>
          </w:tcPr>
          <w:p w:rsidR="006D5C7C" w:rsidRPr="00221723" w:rsidRDefault="005759F4" w:rsidP="00575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7</w:t>
            </w:r>
            <w:r w:rsidR="006D5C7C"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– 1</w:t>
            </w: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4</w:t>
            </w:r>
            <w:r w:rsidR="006D5C7C"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 xml:space="preserve"> лет (включительно)</w:t>
            </w: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Средняя стоимость 1 дня пребывания в организации</w:t>
            </w:r>
          </w:p>
        </w:tc>
        <w:tc>
          <w:tcPr>
            <w:tcW w:w="4111" w:type="dxa"/>
            <w:gridSpan w:val="4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Территория:</w:t>
            </w:r>
          </w:p>
        </w:tc>
        <w:tc>
          <w:tcPr>
            <w:tcW w:w="4111" w:type="dxa"/>
            <w:gridSpan w:val="4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общая площадь земельного участка (га)</w:t>
            </w:r>
          </w:p>
        </w:tc>
        <w:tc>
          <w:tcPr>
            <w:tcW w:w="4111" w:type="dxa"/>
            <w:gridSpan w:val="4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площадь озеленения (га)</w:t>
            </w:r>
          </w:p>
        </w:tc>
        <w:tc>
          <w:tcPr>
            <w:tcW w:w="4111" w:type="dxa"/>
            <w:gridSpan w:val="4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соответствие территории требованиям контрольных (надзорных) органов (при наличии запрещающих предписаний указать причины)</w:t>
            </w:r>
          </w:p>
        </w:tc>
        <w:tc>
          <w:tcPr>
            <w:tcW w:w="4111" w:type="dxa"/>
            <w:gridSpan w:val="4"/>
          </w:tcPr>
          <w:p w:rsidR="006D5C7C" w:rsidRPr="00221723" w:rsidRDefault="00093B3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 CYR"/>
                <w:color w:val="000000"/>
                <w:sz w:val="26"/>
                <w:szCs w:val="26"/>
              </w:rPr>
              <w:t>т</w:t>
            </w:r>
            <w:r w:rsidR="006D5C7C" w:rsidRPr="006D5C7C">
              <w:rPr>
                <w:rFonts w:ascii="Times New Roman" w:hAnsi="Times New Roman" w:cs="Times New Roman CYR"/>
                <w:color w:val="000000"/>
                <w:sz w:val="26"/>
                <w:szCs w:val="26"/>
              </w:rPr>
              <w:t>ерритория соответствует требованиям контрольных (надзорных) органов</w:t>
            </w: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 xml:space="preserve">Наличие оборудованного места </w:t>
            </w: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br/>
              <w:t xml:space="preserve">для купания, удаленность </w:t>
            </w: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br/>
              <w:t>от территории организации (км):</w:t>
            </w:r>
          </w:p>
        </w:tc>
        <w:tc>
          <w:tcPr>
            <w:tcW w:w="4111" w:type="dxa"/>
            <w:gridSpan w:val="4"/>
          </w:tcPr>
          <w:p w:rsidR="006D5C7C" w:rsidRPr="00221723" w:rsidRDefault="009976E0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-</w:t>
            </w: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бассейн</w:t>
            </w:r>
          </w:p>
        </w:tc>
        <w:tc>
          <w:tcPr>
            <w:tcW w:w="4111" w:type="dxa"/>
            <w:gridSpan w:val="4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-</w:t>
            </w: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пруд</w:t>
            </w:r>
          </w:p>
        </w:tc>
        <w:tc>
          <w:tcPr>
            <w:tcW w:w="4111" w:type="dxa"/>
            <w:gridSpan w:val="4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-</w:t>
            </w: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река</w:t>
            </w:r>
          </w:p>
        </w:tc>
        <w:tc>
          <w:tcPr>
            <w:tcW w:w="4111" w:type="dxa"/>
            <w:gridSpan w:val="4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-</w:t>
            </w: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озеро</w:t>
            </w:r>
          </w:p>
        </w:tc>
        <w:tc>
          <w:tcPr>
            <w:tcW w:w="4111" w:type="dxa"/>
            <w:gridSpan w:val="4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-</w:t>
            </w: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водохранилище</w:t>
            </w:r>
          </w:p>
        </w:tc>
        <w:tc>
          <w:tcPr>
            <w:tcW w:w="4111" w:type="dxa"/>
            <w:gridSpan w:val="4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-</w:t>
            </w: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море</w:t>
            </w:r>
          </w:p>
        </w:tc>
        <w:tc>
          <w:tcPr>
            <w:tcW w:w="4111" w:type="dxa"/>
            <w:gridSpan w:val="4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-</w:t>
            </w: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 xml:space="preserve">Обеспечение мерами пожарной </w:t>
            </w: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br/>
              <w:t>и антитеррористической безопасности, в том числе:</w:t>
            </w:r>
          </w:p>
        </w:tc>
        <w:tc>
          <w:tcPr>
            <w:tcW w:w="4111" w:type="dxa"/>
            <w:gridSpan w:val="4"/>
          </w:tcPr>
          <w:p w:rsidR="006D5C7C" w:rsidRPr="00221723" w:rsidRDefault="009976E0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+</w:t>
            </w: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наличие паспорта антитеррористической защищенности организации</w:t>
            </w:r>
          </w:p>
        </w:tc>
        <w:tc>
          <w:tcPr>
            <w:tcW w:w="4111" w:type="dxa"/>
            <w:gridSpan w:val="4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+</w:t>
            </w: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охрана</w:t>
            </w:r>
          </w:p>
        </w:tc>
        <w:tc>
          <w:tcPr>
            <w:tcW w:w="4111" w:type="dxa"/>
            <w:gridSpan w:val="4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+</w:t>
            </w: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организация пропускного режима</w:t>
            </w:r>
          </w:p>
        </w:tc>
        <w:tc>
          <w:tcPr>
            <w:tcW w:w="4111" w:type="dxa"/>
            <w:gridSpan w:val="4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+</w:t>
            </w: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 xml:space="preserve">наличие системы оповещения </w:t>
            </w: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br/>
              <w:t>и управления эвакуацией людей</w:t>
            </w:r>
          </w:p>
        </w:tc>
        <w:tc>
          <w:tcPr>
            <w:tcW w:w="4111" w:type="dxa"/>
            <w:gridSpan w:val="4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+</w:t>
            </w: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укомплектованность первичными средствами пожаротушения</w:t>
            </w:r>
          </w:p>
        </w:tc>
        <w:tc>
          <w:tcPr>
            <w:tcW w:w="4111" w:type="dxa"/>
            <w:gridSpan w:val="4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+</w:t>
            </w: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Сведения об условиях проживания детей, в том числе:</w:t>
            </w:r>
          </w:p>
        </w:tc>
        <w:tc>
          <w:tcPr>
            <w:tcW w:w="4111" w:type="dxa"/>
            <w:gridSpan w:val="4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 xml:space="preserve">количество спальных помещений </w:t>
            </w:r>
            <w:r w:rsidRPr="00221723"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br/>
            </w:r>
            <w:r w:rsidRPr="00221723"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lastRenderedPageBreak/>
              <w:t>с разбивкой по однотипности (ед), количество койко-мест в одном помещении каждого типа</w:t>
            </w:r>
          </w:p>
        </w:tc>
        <w:tc>
          <w:tcPr>
            <w:tcW w:w="4111" w:type="dxa"/>
            <w:gridSpan w:val="4"/>
          </w:tcPr>
          <w:p w:rsidR="006D5C7C" w:rsidRPr="00221723" w:rsidRDefault="00F224A6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lastRenderedPageBreak/>
              <w:t>-</w:t>
            </w: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средняя площадь спального помещения (кв.м)</w:t>
            </w:r>
          </w:p>
        </w:tc>
        <w:tc>
          <w:tcPr>
            <w:tcW w:w="4111" w:type="dxa"/>
            <w:gridSpan w:val="4"/>
          </w:tcPr>
          <w:p w:rsidR="006D5C7C" w:rsidRPr="00221723" w:rsidRDefault="00F224A6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-</w:t>
            </w: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 xml:space="preserve">наличие горячего водоснабжения </w:t>
            </w: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br/>
              <w:t>(в номере/на этаже)</w:t>
            </w:r>
          </w:p>
        </w:tc>
        <w:tc>
          <w:tcPr>
            <w:tcW w:w="4111" w:type="dxa"/>
            <w:gridSpan w:val="4"/>
          </w:tcPr>
          <w:p w:rsidR="006D5C7C" w:rsidRPr="00221723" w:rsidRDefault="00F224A6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+</w:t>
            </w: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 xml:space="preserve">наличие холодного водоснабжения </w:t>
            </w: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br/>
              <w:t>(в номере/на этаже)</w:t>
            </w:r>
          </w:p>
        </w:tc>
        <w:tc>
          <w:tcPr>
            <w:tcW w:w="4111" w:type="dxa"/>
            <w:gridSpan w:val="4"/>
          </w:tcPr>
          <w:p w:rsidR="006D5C7C" w:rsidRPr="00221723" w:rsidRDefault="00F224A6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+</w:t>
            </w: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наличие туалетов (в номере/на этаже)</w:t>
            </w:r>
          </w:p>
        </w:tc>
        <w:tc>
          <w:tcPr>
            <w:tcW w:w="4111" w:type="dxa"/>
            <w:gridSpan w:val="4"/>
          </w:tcPr>
          <w:p w:rsidR="006D5C7C" w:rsidRPr="00221723" w:rsidRDefault="00F224A6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+</w:t>
            </w: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наличие камеры хранения личных вещей детей</w:t>
            </w:r>
          </w:p>
        </w:tc>
        <w:tc>
          <w:tcPr>
            <w:tcW w:w="4111" w:type="dxa"/>
            <w:gridSpan w:val="4"/>
          </w:tcPr>
          <w:p w:rsidR="006D5C7C" w:rsidRPr="00221723" w:rsidRDefault="00F224A6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-</w:t>
            </w: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наличие мебели (тумбочки, шкафы)</w:t>
            </w:r>
          </w:p>
        </w:tc>
        <w:tc>
          <w:tcPr>
            <w:tcW w:w="4111" w:type="dxa"/>
            <w:gridSpan w:val="4"/>
          </w:tcPr>
          <w:p w:rsidR="006D5C7C" w:rsidRPr="00221723" w:rsidRDefault="00F224A6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+</w:t>
            </w: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Сведения об организации питания:</w:t>
            </w:r>
          </w:p>
        </w:tc>
        <w:tc>
          <w:tcPr>
            <w:tcW w:w="4111" w:type="dxa"/>
            <w:gridSpan w:val="4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режим питания</w:t>
            </w:r>
          </w:p>
        </w:tc>
        <w:tc>
          <w:tcPr>
            <w:tcW w:w="4111" w:type="dxa"/>
            <w:gridSpan w:val="4"/>
          </w:tcPr>
          <w:p w:rsidR="006D5C7C" w:rsidRPr="00221723" w:rsidRDefault="00F224A6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 xml:space="preserve">2-х разовое </w:t>
            </w: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количество обеденных залов</w:t>
            </w:r>
          </w:p>
        </w:tc>
        <w:tc>
          <w:tcPr>
            <w:tcW w:w="4111" w:type="dxa"/>
            <w:gridSpan w:val="4"/>
          </w:tcPr>
          <w:p w:rsidR="006D5C7C" w:rsidRPr="00221723" w:rsidRDefault="00F224A6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1</w:t>
            </w: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количество посадочных мест</w:t>
            </w:r>
          </w:p>
        </w:tc>
        <w:tc>
          <w:tcPr>
            <w:tcW w:w="4111" w:type="dxa"/>
            <w:gridSpan w:val="4"/>
          </w:tcPr>
          <w:p w:rsidR="006D5C7C" w:rsidRPr="00221723" w:rsidRDefault="009976E0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100</w:t>
            </w: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количество смен питающихся</w:t>
            </w:r>
          </w:p>
        </w:tc>
        <w:tc>
          <w:tcPr>
            <w:tcW w:w="4111" w:type="dxa"/>
            <w:gridSpan w:val="4"/>
          </w:tcPr>
          <w:p w:rsidR="006D5C7C" w:rsidRPr="00221723" w:rsidRDefault="00F224A6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1</w:t>
            </w: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обеспеченность столовой посудой (%)</w:t>
            </w:r>
          </w:p>
        </w:tc>
        <w:tc>
          <w:tcPr>
            <w:tcW w:w="4111" w:type="dxa"/>
            <w:gridSpan w:val="4"/>
          </w:tcPr>
          <w:p w:rsidR="006D5C7C" w:rsidRPr="00221723" w:rsidRDefault="00F224A6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100</w:t>
            </w: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Theme="minorEastAsia" w:hAnsi="Times New Roman" w:cs="Times New Roman CYR"/>
                <w:b/>
                <w:bCs/>
                <w:sz w:val="26"/>
                <w:szCs w:val="26"/>
              </w:rPr>
            </w:pPr>
          </w:p>
        </w:tc>
        <w:tc>
          <w:tcPr>
            <w:tcW w:w="8507" w:type="dxa"/>
            <w:gridSpan w:val="5"/>
            <w:vAlign w:val="center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b/>
                <w:color w:val="000000"/>
                <w:sz w:val="26"/>
                <w:szCs w:val="26"/>
              </w:rPr>
              <w:t>Обеспеченность физкультурно-оздоровительными сооружениями, площадками для</w:t>
            </w: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 xml:space="preserve"> (площадь (кв.м)</w:t>
            </w:r>
            <w:r w:rsidRPr="00221723">
              <w:rPr>
                <w:rFonts w:ascii="Times New Roman" w:eastAsiaTheme="minorEastAsia" w:hAnsi="Times New Roman" w:cs="Times New Roman CYR"/>
                <w:b/>
                <w:color w:val="000000"/>
                <w:sz w:val="26"/>
                <w:szCs w:val="26"/>
              </w:rPr>
              <w:t>:</w:t>
            </w:r>
          </w:p>
        </w:tc>
      </w:tr>
      <w:tr w:rsidR="006D5C7C" w:rsidRPr="00221723" w:rsidTr="00FF6EA8">
        <w:trPr>
          <w:gridAfter w:val="1"/>
          <w:wAfter w:w="8" w:type="dxa"/>
        </w:trPr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волейбола</w:t>
            </w:r>
          </w:p>
        </w:tc>
        <w:tc>
          <w:tcPr>
            <w:tcW w:w="4103" w:type="dxa"/>
            <w:gridSpan w:val="3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</w:pPr>
          </w:p>
        </w:tc>
      </w:tr>
      <w:tr w:rsidR="006D5C7C" w:rsidRPr="00221723" w:rsidTr="00FF6EA8">
        <w:trPr>
          <w:gridAfter w:val="1"/>
          <w:wAfter w:w="8" w:type="dxa"/>
        </w:trPr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баскетбола</w:t>
            </w:r>
          </w:p>
        </w:tc>
        <w:tc>
          <w:tcPr>
            <w:tcW w:w="4103" w:type="dxa"/>
            <w:gridSpan w:val="3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</w:pPr>
          </w:p>
        </w:tc>
      </w:tr>
      <w:tr w:rsidR="006D5C7C" w:rsidRPr="00221723" w:rsidTr="00FF6EA8">
        <w:trPr>
          <w:gridAfter w:val="1"/>
          <w:wAfter w:w="8" w:type="dxa"/>
        </w:trPr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бадминтона</w:t>
            </w:r>
          </w:p>
        </w:tc>
        <w:tc>
          <w:tcPr>
            <w:tcW w:w="4103" w:type="dxa"/>
            <w:gridSpan w:val="3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</w:pPr>
          </w:p>
        </w:tc>
      </w:tr>
      <w:tr w:rsidR="006D5C7C" w:rsidRPr="00221723" w:rsidTr="00FF6EA8">
        <w:trPr>
          <w:gridAfter w:val="1"/>
          <w:wAfter w:w="8" w:type="dxa"/>
        </w:trPr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настольного тенниса</w:t>
            </w:r>
          </w:p>
        </w:tc>
        <w:tc>
          <w:tcPr>
            <w:tcW w:w="4103" w:type="dxa"/>
            <w:gridSpan w:val="3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</w:pPr>
          </w:p>
        </w:tc>
      </w:tr>
      <w:tr w:rsidR="006D5C7C" w:rsidRPr="00221723" w:rsidTr="00FF6EA8">
        <w:trPr>
          <w:gridAfter w:val="1"/>
          <w:wAfter w:w="8" w:type="dxa"/>
        </w:trPr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беговая дорожка</w:t>
            </w:r>
          </w:p>
        </w:tc>
        <w:tc>
          <w:tcPr>
            <w:tcW w:w="4103" w:type="dxa"/>
            <w:gridSpan w:val="3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</w:pPr>
          </w:p>
        </w:tc>
      </w:tr>
      <w:tr w:rsidR="006D5C7C" w:rsidRPr="00221723" w:rsidTr="00FF6EA8">
        <w:trPr>
          <w:gridAfter w:val="1"/>
          <w:wAfter w:w="8" w:type="dxa"/>
        </w:trPr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футбольное поле</w:t>
            </w:r>
          </w:p>
        </w:tc>
        <w:tc>
          <w:tcPr>
            <w:tcW w:w="4103" w:type="dxa"/>
            <w:gridSpan w:val="3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</w:pPr>
          </w:p>
        </w:tc>
      </w:tr>
      <w:tr w:rsidR="006D5C7C" w:rsidRPr="00221723" w:rsidTr="00FF6EA8">
        <w:trPr>
          <w:gridAfter w:val="1"/>
          <w:wAfter w:w="8" w:type="dxa"/>
        </w:trPr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бассейн</w:t>
            </w:r>
          </w:p>
        </w:tc>
        <w:tc>
          <w:tcPr>
            <w:tcW w:w="4103" w:type="dxa"/>
            <w:gridSpan w:val="3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</w:pPr>
          </w:p>
        </w:tc>
      </w:tr>
      <w:tr w:rsidR="006D5C7C" w:rsidRPr="00221723" w:rsidTr="00FF6EA8"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другие (указать какие)</w:t>
            </w:r>
          </w:p>
        </w:tc>
        <w:tc>
          <w:tcPr>
            <w:tcW w:w="4111" w:type="dxa"/>
            <w:gridSpan w:val="4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</w:pPr>
          </w:p>
        </w:tc>
      </w:tr>
      <w:tr w:rsidR="006D5C7C" w:rsidRPr="00221723" w:rsidTr="00FF6EA8">
        <w:trPr>
          <w:trHeight w:val="138"/>
        </w:trPr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Theme="minorEastAsia" w:hAnsi="Times New Roman" w:cs="Times New Roman CYR"/>
                <w:b/>
                <w:bCs/>
                <w:sz w:val="26"/>
                <w:szCs w:val="26"/>
              </w:rPr>
            </w:pPr>
          </w:p>
        </w:tc>
        <w:tc>
          <w:tcPr>
            <w:tcW w:w="8507" w:type="dxa"/>
            <w:gridSpan w:val="5"/>
            <w:vAlign w:val="center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b/>
                <w:color w:val="000000"/>
                <w:sz w:val="26"/>
                <w:szCs w:val="26"/>
              </w:rPr>
              <w:t>Обеспеченность объектами культурно-массового назначения:</w:t>
            </w:r>
          </w:p>
        </w:tc>
      </w:tr>
      <w:tr w:rsidR="006D5C7C" w:rsidRPr="00221723" w:rsidTr="00FF6EA8">
        <w:trPr>
          <w:trHeight w:val="138"/>
        </w:trPr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кинозал (количество мест)</w:t>
            </w:r>
          </w:p>
        </w:tc>
        <w:tc>
          <w:tcPr>
            <w:tcW w:w="4111" w:type="dxa"/>
            <w:gridSpan w:val="4"/>
          </w:tcPr>
          <w:p w:rsidR="006D5C7C" w:rsidRPr="00221723" w:rsidRDefault="00F224A6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-</w:t>
            </w:r>
          </w:p>
        </w:tc>
      </w:tr>
      <w:tr w:rsidR="006D5C7C" w:rsidRPr="00221723" w:rsidTr="00FF6EA8">
        <w:trPr>
          <w:trHeight w:val="138"/>
        </w:trPr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 xml:space="preserve">библиотека (количество мест </w:t>
            </w: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br/>
              <w:t>в читальном зале)</w:t>
            </w:r>
          </w:p>
        </w:tc>
        <w:tc>
          <w:tcPr>
            <w:tcW w:w="4111" w:type="dxa"/>
            <w:gridSpan w:val="4"/>
          </w:tcPr>
          <w:p w:rsidR="006D5C7C" w:rsidRPr="00221723" w:rsidRDefault="00F224A6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+</w:t>
            </w:r>
          </w:p>
        </w:tc>
      </w:tr>
      <w:tr w:rsidR="006D5C7C" w:rsidRPr="00221723" w:rsidTr="00FF6EA8">
        <w:trPr>
          <w:trHeight w:val="138"/>
        </w:trPr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 xml:space="preserve">игровые комнаты, помещения </w:t>
            </w: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br/>
              <w:t xml:space="preserve">для работы кружков (указать какие </w:t>
            </w: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br/>
              <w:t>и их количество)</w:t>
            </w:r>
          </w:p>
        </w:tc>
        <w:tc>
          <w:tcPr>
            <w:tcW w:w="4111" w:type="dxa"/>
            <w:gridSpan w:val="4"/>
          </w:tcPr>
          <w:p w:rsidR="006D5C7C" w:rsidRPr="00221723" w:rsidRDefault="00F224A6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+</w:t>
            </w:r>
          </w:p>
        </w:tc>
      </w:tr>
      <w:tr w:rsidR="006D5C7C" w:rsidRPr="00221723" w:rsidTr="00FF6EA8">
        <w:trPr>
          <w:trHeight w:val="138"/>
        </w:trPr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актовый зал (крытая эстрада), количество посадочных мест</w:t>
            </w:r>
          </w:p>
        </w:tc>
        <w:tc>
          <w:tcPr>
            <w:tcW w:w="4111" w:type="dxa"/>
            <w:gridSpan w:val="4"/>
          </w:tcPr>
          <w:p w:rsidR="006D5C7C" w:rsidRPr="00221723" w:rsidRDefault="00093B3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-</w:t>
            </w:r>
          </w:p>
        </w:tc>
      </w:tr>
      <w:tr w:rsidR="006D5C7C" w:rsidRPr="00221723" w:rsidTr="00FF6EA8">
        <w:trPr>
          <w:trHeight w:val="138"/>
        </w:trPr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летняя эстрада (открытая площадка)</w:t>
            </w:r>
          </w:p>
        </w:tc>
        <w:tc>
          <w:tcPr>
            <w:tcW w:w="4111" w:type="dxa"/>
            <w:gridSpan w:val="4"/>
          </w:tcPr>
          <w:p w:rsidR="006D5C7C" w:rsidRPr="00221723" w:rsidRDefault="009976E0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-</w:t>
            </w:r>
          </w:p>
        </w:tc>
      </w:tr>
      <w:tr w:rsidR="006D5C7C" w:rsidRPr="00221723" w:rsidTr="00FF6EA8">
        <w:trPr>
          <w:trHeight w:val="138"/>
        </w:trPr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наличие аттракционов</w:t>
            </w:r>
          </w:p>
        </w:tc>
        <w:tc>
          <w:tcPr>
            <w:tcW w:w="4111" w:type="dxa"/>
            <w:gridSpan w:val="4"/>
          </w:tcPr>
          <w:p w:rsidR="006D5C7C" w:rsidRPr="00221723" w:rsidRDefault="00F224A6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-</w:t>
            </w:r>
          </w:p>
        </w:tc>
      </w:tr>
      <w:tr w:rsidR="006D5C7C" w:rsidRPr="00221723" w:rsidTr="00FF6EA8">
        <w:trPr>
          <w:trHeight w:val="138"/>
        </w:trPr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 xml:space="preserve">наличие необходимой литературы, </w:t>
            </w: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lastRenderedPageBreak/>
              <w:t>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4111" w:type="dxa"/>
            <w:gridSpan w:val="4"/>
          </w:tcPr>
          <w:p w:rsidR="006D5C7C" w:rsidRPr="00221723" w:rsidRDefault="00F224A6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lastRenderedPageBreak/>
              <w:t>+</w:t>
            </w:r>
          </w:p>
        </w:tc>
      </w:tr>
      <w:tr w:rsidR="006D5C7C" w:rsidRPr="00221723" w:rsidTr="00FF6EA8">
        <w:trPr>
          <w:trHeight w:val="77"/>
        </w:trPr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Theme="minorEastAsia" w:hAnsi="Times New Roman" w:cs="Times New Roman CYR"/>
                <w:b/>
                <w:bCs/>
                <w:sz w:val="26"/>
                <w:szCs w:val="26"/>
              </w:rPr>
            </w:pPr>
          </w:p>
        </w:tc>
        <w:tc>
          <w:tcPr>
            <w:tcW w:w="8507" w:type="dxa"/>
            <w:gridSpan w:val="5"/>
            <w:vAlign w:val="center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b/>
                <w:color w:val="000000"/>
                <w:sz w:val="26"/>
                <w:szCs w:val="26"/>
              </w:rPr>
              <w:t>Обеспеченность объектами медицинского назначения:</w:t>
            </w:r>
          </w:p>
        </w:tc>
      </w:tr>
      <w:tr w:rsidR="006D5C7C" w:rsidRPr="00221723" w:rsidTr="00FF6EA8">
        <w:trPr>
          <w:trHeight w:val="138"/>
        </w:trPr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</w:p>
        </w:tc>
        <w:tc>
          <w:tcPr>
            <w:tcW w:w="1275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Площадь (кв.м)</w:t>
            </w:r>
          </w:p>
        </w:tc>
        <w:tc>
          <w:tcPr>
            <w:tcW w:w="2412" w:type="dxa"/>
            <w:gridSpan w:val="2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 xml:space="preserve">Оснащен </w:t>
            </w:r>
            <w:r w:rsidRPr="00221723"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br/>
              <w:t xml:space="preserve">в соответствии </w:t>
            </w:r>
            <w:r w:rsidRPr="00221723"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br/>
              <w:t>с нормами (да/нет)</w:t>
            </w:r>
          </w:p>
        </w:tc>
      </w:tr>
      <w:tr w:rsidR="006D5C7C" w:rsidRPr="00221723" w:rsidTr="00FF6EA8">
        <w:trPr>
          <w:trHeight w:val="138"/>
        </w:trPr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Медицинский пункт</w:t>
            </w:r>
          </w:p>
        </w:tc>
        <w:tc>
          <w:tcPr>
            <w:tcW w:w="1275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2412" w:type="dxa"/>
            <w:gridSpan w:val="2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</w:tr>
      <w:tr w:rsidR="006D5C7C" w:rsidRPr="00221723" w:rsidTr="00FF6EA8">
        <w:trPr>
          <w:trHeight w:val="138"/>
        </w:trPr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Изолятор:</w:t>
            </w:r>
          </w:p>
        </w:tc>
        <w:tc>
          <w:tcPr>
            <w:tcW w:w="1275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2412" w:type="dxa"/>
            <w:gridSpan w:val="2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</w:tr>
      <w:tr w:rsidR="006D5C7C" w:rsidRPr="00221723" w:rsidTr="00FF6EA8">
        <w:trPr>
          <w:trHeight w:val="138"/>
        </w:trPr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палата для капельных инфекций</w:t>
            </w:r>
          </w:p>
        </w:tc>
        <w:tc>
          <w:tcPr>
            <w:tcW w:w="1275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2412" w:type="dxa"/>
            <w:gridSpan w:val="2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</w:tr>
      <w:tr w:rsidR="006D5C7C" w:rsidRPr="00221723" w:rsidTr="00FF6EA8">
        <w:trPr>
          <w:trHeight w:val="138"/>
        </w:trPr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палата для кишечных инфекций</w:t>
            </w:r>
          </w:p>
        </w:tc>
        <w:tc>
          <w:tcPr>
            <w:tcW w:w="1275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2412" w:type="dxa"/>
            <w:gridSpan w:val="2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</w:tr>
      <w:tr w:rsidR="006D5C7C" w:rsidRPr="00221723" w:rsidTr="00FF6EA8">
        <w:trPr>
          <w:trHeight w:val="138"/>
        </w:trPr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палата бокса</w:t>
            </w:r>
          </w:p>
        </w:tc>
        <w:tc>
          <w:tcPr>
            <w:tcW w:w="1275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2412" w:type="dxa"/>
            <w:gridSpan w:val="2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</w:tr>
      <w:tr w:rsidR="006D5C7C" w:rsidRPr="00221723" w:rsidTr="00FF6EA8">
        <w:trPr>
          <w:trHeight w:val="138"/>
        </w:trPr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количество коек в палатах</w:t>
            </w:r>
          </w:p>
        </w:tc>
        <w:tc>
          <w:tcPr>
            <w:tcW w:w="1275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2412" w:type="dxa"/>
            <w:gridSpan w:val="2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</w:tr>
      <w:tr w:rsidR="006D5C7C" w:rsidRPr="00221723" w:rsidTr="00FF6EA8">
        <w:trPr>
          <w:trHeight w:val="138"/>
        </w:trPr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процедурная</w:t>
            </w:r>
          </w:p>
        </w:tc>
        <w:tc>
          <w:tcPr>
            <w:tcW w:w="1275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2412" w:type="dxa"/>
            <w:gridSpan w:val="2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</w:tr>
      <w:tr w:rsidR="006D5C7C" w:rsidRPr="00221723" w:rsidTr="00FF6EA8">
        <w:trPr>
          <w:trHeight w:val="138"/>
        </w:trPr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буфетная</w:t>
            </w:r>
          </w:p>
        </w:tc>
        <w:tc>
          <w:tcPr>
            <w:tcW w:w="1275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2412" w:type="dxa"/>
            <w:gridSpan w:val="2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</w:tr>
      <w:tr w:rsidR="006D5C7C" w:rsidRPr="00221723" w:rsidTr="00FF6EA8">
        <w:trPr>
          <w:trHeight w:val="138"/>
        </w:trPr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душевая для больных детей</w:t>
            </w:r>
          </w:p>
        </w:tc>
        <w:tc>
          <w:tcPr>
            <w:tcW w:w="1275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2412" w:type="dxa"/>
            <w:gridSpan w:val="2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</w:tr>
      <w:tr w:rsidR="006D5C7C" w:rsidRPr="00221723" w:rsidTr="00FF6EA8">
        <w:trPr>
          <w:trHeight w:val="138"/>
        </w:trPr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помещение для обработки и хранения уборочного инвентаря, приготовления дезрастворов</w:t>
            </w:r>
          </w:p>
        </w:tc>
        <w:tc>
          <w:tcPr>
            <w:tcW w:w="1275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2412" w:type="dxa"/>
            <w:gridSpan w:val="2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</w:tr>
      <w:tr w:rsidR="006D5C7C" w:rsidRPr="00221723" w:rsidTr="00FF6EA8">
        <w:trPr>
          <w:trHeight w:val="138"/>
        </w:trPr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санитарный узел</w:t>
            </w:r>
          </w:p>
        </w:tc>
        <w:tc>
          <w:tcPr>
            <w:tcW w:w="1275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2412" w:type="dxa"/>
            <w:gridSpan w:val="2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</w:tr>
      <w:tr w:rsidR="006D5C7C" w:rsidRPr="00221723" w:rsidTr="00FF6EA8">
        <w:trPr>
          <w:trHeight w:val="138"/>
        </w:trPr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Другие (указать какие)</w:t>
            </w:r>
          </w:p>
        </w:tc>
        <w:tc>
          <w:tcPr>
            <w:tcW w:w="1275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2412" w:type="dxa"/>
            <w:gridSpan w:val="2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</w:tr>
      <w:tr w:rsidR="006D5C7C" w:rsidRPr="00221723" w:rsidTr="00FF6EA8">
        <w:trPr>
          <w:trHeight w:val="138"/>
        </w:trPr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3687" w:type="dxa"/>
            <w:gridSpan w:val="3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</w:tr>
      <w:tr w:rsidR="006D5C7C" w:rsidRPr="00221723" w:rsidTr="00FF6EA8">
        <w:trPr>
          <w:trHeight w:val="138"/>
        </w:trPr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Theme="minorEastAsia" w:hAnsi="Times New Roman" w:cs="Times New Roman CYR"/>
                <w:b/>
                <w:bCs/>
                <w:sz w:val="26"/>
                <w:szCs w:val="26"/>
              </w:rPr>
            </w:pPr>
          </w:p>
        </w:tc>
        <w:tc>
          <w:tcPr>
            <w:tcW w:w="8507" w:type="dxa"/>
            <w:gridSpan w:val="5"/>
            <w:vAlign w:val="center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b/>
                <w:color w:val="000000"/>
                <w:sz w:val="26"/>
                <w:szCs w:val="26"/>
              </w:rPr>
              <w:t xml:space="preserve">Основные характеристики доступности организации для лиц </w:t>
            </w:r>
            <w:r w:rsidRPr="00221723">
              <w:rPr>
                <w:rFonts w:ascii="Times New Roman" w:eastAsiaTheme="minorEastAsia" w:hAnsi="Times New Roman" w:cs="Times New Roman CYR"/>
                <w:b/>
                <w:color w:val="000000"/>
                <w:sz w:val="26"/>
                <w:szCs w:val="26"/>
              </w:rPr>
              <w:br/>
              <w:t>с ограниченными возможностями с учетом особых потребностей детей-инвалидов</w:t>
            </w:r>
            <w:r w:rsidRPr="00221723">
              <w:rPr>
                <w:rFonts w:ascii="Times New Roman" w:eastAsiaTheme="minorEastAsia" w:hAnsi="Times New Roman" w:cs="Times New Roman CYR"/>
                <w:b/>
                <w:iCs/>
                <w:color w:val="000000"/>
                <w:sz w:val="26"/>
                <w:szCs w:val="26"/>
              </w:rPr>
              <w:t xml:space="preserve"> </w:t>
            </w:r>
            <w:r w:rsidRPr="00221723">
              <w:rPr>
                <w:rFonts w:ascii="Times New Roman" w:eastAsiaTheme="minorEastAsia" w:hAnsi="Times New Roman" w:cs="Times New Roman CYR"/>
                <w:i/>
                <w:iCs/>
                <w:color w:val="000000"/>
                <w:sz w:val="26"/>
                <w:szCs w:val="26"/>
              </w:rPr>
              <w:t xml:space="preserve">(данный раздел заполняется при наличии </w:t>
            </w:r>
            <w:r w:rsidRPr="00221723">
              <w:rPr>
                <w:rFonts w:ascii="Times New Roman" w:eastAsiaTheme="minorEastAsia" w:hAnsi="Times New Roman" w:cs="Times New Roman CYR"/>
                <w:i/>
                <w:iCs/>
                <w:color w:val="000000"/>
                <w:sz w:val="26"/>
                <w:szCs w:val="26"/>
              </w:rPr>
              <w:br/>
              <w:t>в организации созданных условий доступности, указанных в разделе)</w:t>
            </w:r>
            <w:r w:rsidRPr="00221723">
              <w:rPr>
                <w:rFonts w:ascii="Times New Roman" w:eastAsiaTheme="minorEastAsia" w:hAnsi="Times New Roman" w:cs="Times New Roman CYR"/>
                <w:b/>
                <w:iCs/>
                <w:color w:val="000000"/>
                <w:sz w:val="26"/>
                <w:szCs w:val="26"/>
              </w:rPr>
              <w:t xml:space="preserve"> &lt;1&gt;</w:t>
            </w:r>
          </w:p>
        </w:tc>
      </w:tr>
      <w:tr w:rsidR="006D5C7C" w:rsidRPr="00221723" w:rsidTr="00FF6EA8">
        <w:trPr>
          <w:trHeight w:val="138"/>
        </w:trPr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 xml:space="preserve">Доступность инфраструктуры организации для лиц </w:t>
            </w: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br/>
              <w:t xml:space="preserve">с ограниченными возможностями, </w:t>
            </w: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br/>
              <w:t>в том числе &lt;2&gt;:</w:t>
            </w:r>
          </w:p>
        </w:tc>
        <w:tc>
          <w:tcPr>
            <w:tcW w:w="4111" w:type="dxa"/>
            <w:gridSpan w:val="4"/>
          </w:tcPr>
          <w:p w:rsidR="006D5C7C" w:rsidRPr="00221723" w:rsidRDefault="00F224A6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+</w:t>
            </w:r>
          </w:p>
        </w:tc>
      </w:tr>
      <w:tr w:rsidR="006D5C7C" w:rsidRPr="00221723" w:rsidTr="00FF6EA8">
        <w:trPr>
          <w:trHeight w:val="138"/>
        </w:trPr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территория</w:t>
            </w:r>
          </w:p>
        </w:tc>
        <w:tc>
          <w:tcPr>
            <w:tcW w:w="4111" w:type="dxa"/>
            <w:gridSpan w:val="4"/>
          </w:tcPr>
          <w:p w:rsidR="006D5C7C" w:rsidRPr="00221723" w:rsidRDefault="00F224A6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+</w:t>
            </w:r>
          </w:p>
        </w:tc>
      </w:tr>
      <w:tr w:rsidR="006D5C7C" w:rsidRPr="00221723" w:rsidTr="00FF6EA8">
        <w:trPr>
          <w:trHeight w:val="138"/>
        </w:trPr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здания и сооружения</w:t>
            </w:r>
          </w:p>
        </w:tc>
        <w:tc>
          <w:tcPr>
            <w:tcW w:w="4111" w:type="dxa"/>
            <w:gridSpan w:val="4"/>
          </w:tcPr>
          <w:p w:rsidR="006D5C7C" w:rsidRPr="00221723" w:rsidRDefault="00F224A6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+</w:t>
            </w:r>
          </w:p>
        </w:tc>
      </w:tr>
      <w:tr w:rsidR="006D5C7C" w:rsidRPr="00221723" w:rsidTr="00FF6EA8">
        <w:trPr>
          <w:trHeight w:val="138"/>
        </w:trPr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водные объекты</w:t>
            </w:r>
          </w:p>
        </w:tc>
        <w:tc>
          <w:tcPr>
            <w:tcW w:w="4111" w:type="dxa"/>
            <w:gridSpan w:val="4"/>
          </w:tcPr>
          <w:p w:rsidR="006D5C7C" w:rsidRPr="00221723" w:rsidRDefault="00F224A6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-</w:t>
            </w:r>
          </w:p>
        </w:tc>
      </w:tr>
      <w:tr w:rsidR="006D5C7C" w:rsidRPr="00221723" w:rsidTr="00FF6EA8">
        <w:trPr>
          <w:trHeight w:val="138"/>
        </w:trPr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автотранспорт</w:t>
            </w:r>
          </w:p>
        </w:tc>
        <w:tc>
          <w:tcPr>
            <w:tcW w:w="4111" w:type="dxa"/>
            <w:gridSpan w:val="4"/>
          </w:tcPr>
          <w:p w:rsidR="006D5C7C" w:rsidRPr="00221723" w:rsidRDefault="00F224A6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+</w:t>
            </w:r>
          </w:p>
        </w:tc>
      </w:tr>
      <w:tr w:rsidR="006D5C7C" w:rsidRPr="00221723" w:rsidTr="00FF6EA8">
        <w:trPr>
          <w:trHeight w:val="138"/>
        </w:trPr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 xml:space="preserve">Наличие профильных групп </w:t>
            </w: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br/>
              <w:t xml:space="preserve">для детей-инвалидов (по слуху; </w:t>
            </w: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br/>
              <w:t xml:space="preserve">по зрению; с нарушениями </w:t>
            </w: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br/>
              <w:t xml:space="preserve">опорно-двигательного аппарата; </w:t>
            </w: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br/>
              <w:t xml:space="preserve">с задержкой умственного развития) </w:t>
            </w: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br/>
              <w:t>с учетом их особых потребностей:</w:t>
            </w:r>
          </w:p>
        </w:tc>
        <w:tc>
          <w:tcPr>
            <w:tcW w:w="4111" w:type="dxa"/>
            <w:gridSpan w:val="4"/>
          </w:tcPr>
          <w:p w:rsidR="006D5C7C" w:rsidRPr="00221723" w:rsidRDefault="00F224A6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-</w:t>
            </w:r>
          </w:p>
        </w:tc>
      </w:tr>
      <w:tr w:rsidR="006D5C7C" w:rsidRPr="00221723" w:rsidTr="00FF6EA8">
        <w:trPr>
          <w:trHeight w:val="138"/>
        </w:trPr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количество групп (с указанием профиля)</w:t>
            </w:r>
          </w:p>
        </w:tc>
        <w:tc>
          <w:tcPr>
            <w:tcW w:w="4111" w:type="dxa"/>
            <w:gridSpan w:val="4"/>
          </w:tcPr>
          <w:p w:rsidR="006D5C7C" w:rsidRPr="00221723" w:rsidRDefault="00F224A6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-</w:t>
            </w:r>
          </w:p>
        </w:tc>
      </w:tr>
      <w:tr w:rsidR="006D5C7C" w:rsidRPr="00221723" w:rsidTr="00FF6EA8">
        <w:trPr>
          <w:trHeight w:val="138"/>
        </w:trPr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 xml:space="preserve">Наличие квалифицированных специалистов по работе </w:t>
            </w: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br/>
              <w:t xml:space="preserve">с детьми-инвалидами (по слуху; </w:t>
            </w: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br/>
              <w:t xml:space="preserve">по зрению; с нарушениями </w:t>
            </w: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br/>
              <w:t xml:space="preserve">опорно-двигательного аппарата; </w:t>
            </w: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br/>
              <w:t xml:space="preserve">с задержкой умственного развития) </w:t>
            </w: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br/>
              <w:t xml:space="preserve">с учетом особых потребностей </w:t>
            </w: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br/>
              <w:t>детей-инвалидов:</w:t>
            </w:r>
          </w:p>
        </w:tc>
        <w:tc>
          <w:tcPr>
            <w:tcW w:w="4111" w:type="dxa"/>
            <w:gridSpan w:val="4"/>
          </w:tcPr>
          <w:p w:rsidR="006D5C7C" w:rsidRPr="00221723" w:rsidRDefault="00F224A6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-</w:t>
            </w:r>
          </w:p>
        </w:tc>
      </w:tr>
      <w:tr w:rsidR="006D5C7C" w:rsidRPr="00221723" w:rsidTr="00FF6EA8">
        <w:trPr>
          <w:trHeight w:val="138"/>
        </w:trPr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численность</w:t>
            </w:r>
          </w:p>
        </w:tc>
        <w:tc>
          <w:tcPr>
            <w:tcW w:w="4111" w:type="dxa"/>
            <w:gridSpan w:val="4"/>
          </w:tcPr>
          <w:p w:rsidR="006D5C7C" w:rsidRPr="00221723" w:rsidRDefault="00F224A6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-</w:t>
            </w:r>
          </w:p>
        </w:tc>
      </w:tr>
      <w:tr w:rsidR="006D5C7C" w:rsidRPr="00221723" w:rsidTr="00FF6EA8">
        <w:trPr>
          <w:trHeight w:val="138"/>
        </w:trPr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профиль работы (направление)</w:t>
            </w:r>
          </w:p>
        </w:tc>
        <w:tc>
          <w:tcPr>
            <w:tcW w:w="4111" w:type="dxa"/>
            <w:gridSpan w:val="4"/>
          </w:tcPr>
          <w:p w:rsidR="006D5C7C" w:rsidRPr="00221723" w:rsidRDefault="00F224A6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-</w:t>
            </w:r>
          </w:p>
        </w:tc>
      </w:tr>
      <w:tr w:rsidR="006D5C7C" w:rsidRPr="00221723" w:rsidTr="00FF6EA8">
        <w:trPr>
          <w:trHeight w:val="138"/>
        </w:trPr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4111" w:type="dxa"/>
            <w:gridSpan w:val="4"/>
          </w:tcPr>
          <w:p w:rsidR="006D5C7C" w:rsidRPr="00221723" w:rsidRDefault="00F224A6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-</w:t>
            </w:r>
          </w:p>
        </w:tc>
      </w:tr>
      <w:tr w:rsidR="006D5C7C" w:rsidRPr="00221723" w:rsidTr="00FF6EA8">
        <w:trPr>
          <w:trHeight w:val="138"/>
        </w:trPr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 xml:space="preserve">Доступность информации (наличие специализированной литературы </w:t>
            </w: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br/>
              <w:t>для слабовидящих, наличие сурдопереводчиков для слабослышащих) и др.</w:t>
            </w:r>
          </w:p>
        </w:tc>
        <w:tc>
          <w:tcPr>
            <w:tcW w:w="4111" w:type="dxa"/>
            <w:gridSpan w:val="4"/>
          </w:tcPr>
          <w:p w:rsidR="006D5C7C" w:rsidRPr="00221723" w:rsidRDefault="00F224A6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+</w:t>
            </w:r>
          </w:p>
        </w:tc>
      </w:tr>
      <w:tr w:rsidR="006D5C7C" w:rsidRPr="00221723" w:rsidTr="00FF6EA8">
        <w:trPr>
          <w:trHeight w:val="138"/>
        </w:trPr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</w:p>
        </w:tc>
        <w:tc>
          <w:tcPr>
            <w:tcW w:w="4396" w:type="dxa"/>
            <w:vAlign w:val="center"/>
          </w:tcPr>
          <w:p w:rsidR="006D5C7C" w:rsidRPr="00221723" w:rsidRDefault="006D5C7C" w:rsidP="00221723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t xml:space="preserve">Наличие условий для хранения лекарственных препаратов </w:t>
            </w: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br/>
              <w:t xml:space="preserve">для медицинского применения </w:t>
            </w:r>
            <w:r w:rsidRPr="00221723">
              <w:rPr>
                <w:rFonts w:ascii="Times New Roman" w:eastAsiaTheme="minorEastAsia" w:hAnsi="Times New Roman" w:cs="Times New Roman CYR"/>
                <w:color w:val="000000"/>
                <w:sz w:val="26"/>
                <w:szCs w:val="26"/>
              </w:rPr>
              <w:br/>
              <w:t>и специализированных продуктов лечебного питания, передаваемых родителями и иными законными представителями ребенка, нуждающегося в соблюдении предписанного лечащим врачом режима лечения</w:t>
            </w:r>
          </w:p>
        </w:tc>
        <w:tc>
          <w:tcPr>
            <w:tcW w:w="4111" w:type="dxa"/>
            <w:gridSpan w:val="4"/>
          </w:tcPr>
          <w:p w:rsidR="006D5C7C" w:rsidRPr="00221723" w:rsidRDefault="009976E0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 CYR"/>
                <w:bCs/>
                <w:sz w:val="26"/>
                <w:szCs w:val="26"/>
              </w:rPr>
              <w:t>-</w:t>
            </w:r>
            <w:bookmarkStart w:id="0" w:name="_GoBack"/>
            <w:bookmarkEnd w:id="0"/>
          </w:p>
        </w:tc>
      </w:tr>
      <w:tr w:rsidR="006D5C7C" w:rsidRPr="00221723" w:rsidTr="00FF6EA8">
        <w:trPr>
          <w:trHeight w:val="138"/>
        </w:trPr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numPr>
                <w:ilvl w:val="0"/>
                <w:numId w:val="4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</w:p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bCs/>
                <w:color w:val="000000"/>
                <w:sz w:val="26"/>
                <w:szCs w:val="26"/>
              </w:rPr>
              <w:t>&lt;3&gt;</w:t>
            </w:r>
          </w:p>
        </w:tc>
        <w:tc>
          <w:tcPr>
            <w:tcW w:w="8507" w:type="dxa"/>
            <w:gridSpan w:val="5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bCs/>
                <w:color w:val="000000"/>
                <w:sz w:val="26"/>
                <w:szCs w:val="26"/>
              </w:rPr>
              <w:t>Профиль организации (указать)</w:t>
            </w:r>
          </w:p>
        </w:tc>
      </w:tr>
      <w:tr w:rsidR="006D5C7C" w:rsidRPr="00221723" w:rsidTr="00FF6EA8">
        <w:trPr>
          <w:trHeight w:val="138"/>
        </w:trPr>
        <w:tc>
          <w:tcPr>
            <w:tcW w:w="704" w:type="dxa"/>
          </w:tcPr>
          <w:p w:rsidR="006D5C7C" w:rsidRPr="00221723" w:rsidRDefault="006D5C7C" w:rsidP="00221723">
            <w:pPr>
              <w:widowControl w:val="0"/>
              <w:numPr>
                <w:ilvl w:val="0"/>
                <w:numId w:val="4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</w:p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bCs/>
                <w:color w:val="000000"/>
                <w:sz w:val="26"/>
                <w:szCs w:val="26"/>
              </w:rPr>
              <w:t>&lt;3&gt;</w:t>
            </w:r>
          </w:p>
        </w:tc>
        <w:tc>
          <w:tcPr>
            <w:tcW w:w="8507" w:type="dxa"/>
            <w:gridSpan w:val="5"/>
          </w:tcPr>
          <w:p w:rsidR="006D5C7C" w:rsidRPr="00221723" w:rsidRDefault="006D5C7C" w:rsidP="002217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6"/>
                <w:szCs w:val="26"/>
              </w:rPr>
            </w:pPr>
            <w:r w:rsidRPr="00221723">
              <w:rPr>
                <w:rFonts w:ascii="Times New Roman" w:eastAsiaTheme="minorEastAsia" w:hAnsi="Times New Roman" w:cs="Times New Roman CYR"/>
                <w:bCs/>
                <w:color w:val="000000"/>
                <w:sz w:val="26"/>
                <w:szCs w:val="26"/>
              </w:rPr>
              <w:t>Медицинские услуги и процедуры (указать какие)</w:t>
            </w:r>
          </w:p>
        </w:tc>
      </w:tr>
    </w:tbl>
    <w:p w:rsidR="00221723" w:rsidRPr="00221723" w:rsidRDefault="00221723" w:rsidP="002217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080"/>
        <w:jc w:val="both"/>
        <w:rPr>
          <w:rFonts w:ascii="Times New Roman" w:eastAsiaTheme="minorEastAsia" w:hAnsi="Times New Roman" w:cs="Times New Roman CYR"/>
          <w:sz w:val="28"/>
          <w:szCs w:val="28"/>
        </w:rPr>
      </w:pPr>
    </w:p>
    <w:tbl>
      <w:tblPr>
        <w:tblStyle w:val="2"/>
        <w:tblpPr w:leftFromText="180" w:rightFromText="180" w:vertAnchor="text" w:horzAnchor="margin" w:tblpY="31"/>
        <w:tblW w:w="9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56"/>
        <w:gridCol w:w="2814"/>
        <w:gridCol w:w="3456"/>
      </w:tblGrid>
      <w:tr w:rsidR="00221723" w:rsidRPr="00221723" w:rsidTr="00FF6EA8">
        <w:tc>
          <w:tcPr>
            <w:tcW w:w="2856" w:type="dxa"/>
          </w:tcPr>
          <w:p w:rsidR="00221723" w:rsidRPr="00B91403" w:rsidRDefault="00B91403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4"/>
                <w:szCs w:val="24"/>
                <w:u w:val="single"/>
              </w:rPr>
            </w:pPr>
            <w:r>
              <w:rPr>
                <w:rFonts w:ascii="Times New Roman" w:eastAsiaTheme="minorEastAsia" w:hAnsi="Times New Roman" w:cs="Times New Roman CYR"/>
                <w:sz w:val="24"/>
                <w:szCs w:val="24"/>
                <w:u w:val="single"/>
              </w:rPr>
              <w:t>И.о.директора</w:t>
            </w:r>
          </w:p>
          <w:p w:rsidR="00221723" w:rsidRPr="00221723" w:rsidRDefault="00221723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sz w:val="24"/>
                <w:szCs w:val="24"/>
              </w:rPr>
            </w:pPr>
            <w:r w:rsidRPr="00221723">
              <w:rPr>
                <w:rFonts w:ascii="Times New Roman" w:eastAsiaTheme="minorEastAsia" w:hAnsi="Times New Roman" w:cs="Times New Roman CYR"/>
                <w:sz w:val="16"/>
                <w:szCs w:val="18"/>
              </w:rPr>
              <w:t>(наименование должности руководителя организации)</w:t>
            </w:r>
            <w:r w:rsidRPr="00221723">
              <w:rPr>
                <w:rFonts w:ascii="Times New Roman" w:eastAsiaTheme="minorEastAsia" w:hAnsi="Times New Roman" w:cs="Times New Roman CYR"/>
                <w:szCs w:val="24"/>
              </w:rPr>
              <w:t xml:space="preserve"> </w:t>
            </w:r>
          </w:p>
          <w:p w:rsidR="00221723" w:rsidRPr="00221723" w:rsidRDefault="00221723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sz w:val="24"/>
                <w:szCs w:val="24"/>
              </w:rPr>
            </w:pPr>
          </w:p>
          <w:p w:rsidR="00221723" w:rsidRPr="00221723" w:rsidRDefault="00221723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4"/>
                <w:szCs w:val="24"/>
              </w:rPr>
            </w:pPr>
          </w:p>
          <w:p w:rsidR="00221723" w:rsidRPr="00221723" w:rsidRDefault="00221723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 CYR"/>
                <w:sz w:val="18"/>
                <w:szCs w:val="18"/>
              </w:rPr>
            </w:pPr>
            <w:r w:rsidRPr="00221723">
              <w:rPr>
                <w:rFonts w:ascii="Times New Roman" w:eastAsiaTheme="minorEastAsia" w:hAnsi="Times New Roman" w:cs="Times New Roman CYR"/>
                <w:sz w:val="24"/>
                <w:szCs w:val="24"/>
              </w:rPr>
              <w:t>М.П.</w:t>
            </w:r>
          </w:p>
        </w:tc>
        <w:tc>
          <w:tcPr>
            <w:tcW w:w="2814" w:type="dxa"/>
          </w:tcPr>
          <w:p w:rsidR="00221723" w:rsidRPr="00221723" w:rsidRDefault="00F224A6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 CYR"/>
                <w:sz w:val="24"/>
                <w:szCs w:val="24"/>
              </w:rPr>
              <w:t xml:space="preserve"> </w:t>
            </w:r>
            <w:r w:rsidR="00221723" w:rsidRPr="00221723">
              <w:rPr>
                <w:rFonts w:ascii="Times New Roman" w:eastAsiaTheme="minorEastAsia" w:hAnsi="Times New Roman" w:cs="Times New Roman CYR"/>
                <w:sz w:val="24"/>
                <w:szCs w:val="24"/>
              </w:rPr>
              <w:t xml:space="preserve">_____________________ </w:t>
            </w:r>
            <w:r w:rsidR="00221723" w:rsidRPr="00221723">
              <w:rPr>
                <w:rFonts w:ascii="Times New Roman" w:eastAsiaTheme="minorEastAsia" w:hAnsi="Times New Roman" w:cs="Times New Roman CYR"/>
                <w:sz w:val="16"/>
                <w:szCs w:val="18"/>
              </w:rPr>
              <w:t>(подпись)</w:t>
            </w:r>
          </w:p>
          <w:p w:rsidR="00221723" w:rsidRPr="00221723" w:rsidRDefault="00221723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sz w:val="24"/>
                <w:szCs w:val="24"/>
              </w:rPr>
            </w:pPr>
          </w:p>
          <w:p w:rsidR="00221723" w:rsidRPr="00221723" w:rsidRDefault="00221723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sz w:val="24"/>
                <w:szCs w:val="24"/>
              </w:rPr>
            </w:pPr>
          </w:p>
        </w:tc>
        <w:tc>
          <w:tcPr>
            <w:tcW w:w="3456" w:type="dxa"/>
          </w:tcPr>
          <w:p w:rsidR="00221723" w:rsidRPr="00F224A6" w:rsidRDefault="00F224A6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sz w:val="24"/>
                <w:szCs w:val="24"/>
                <w:u w:val="single"/>
              </w:rPr>
            </w:pPr>
            <w:r>
              <w:rPr>
                <w:rFonts w:ascii="Times New Roman" w:eastAsiaTheme="minorEastAsia" w:hAnsi="Times New Roman" w:cs="Times New Roman CYR"/>
                <w:sz w:val="24"/>
                <w:szCs w:val="24"/>
              </w:rPr>
              <w:t xml:space="preserve">            _</w:t>
            </w:r>
            <w:r w:rsidR="00B91403">
              <w:rPr>
                <w:rFonts w:ascii="Times New Roman" w:eastAsiaTheme="minorEastAsia" w:hAnsi="Times New Roman" w:cs="Times New Roman CYR"/>
                <w:sz w:val="24"/>
                <w:szCs w:val="24"/>
                <w:u w:val="single"/>
              </w:rPr>
              <w:t>Р.М.Шериева</w:t>
            </w:r>
          </w:p>
          <w:p w:rsidR="00221723" w:rsidRPr="00221723" w:rsidRDefault="00221723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sz w:val="16"/>
                <w:szCs w:val="18"/>
              </w:rPr>
            </w:pPr>
            <w:r w:rsidRPr="00221723">
              <w:rPr>
                <w:rFonts w:ascii="Times New Roman" w:eastAsiaTheme="minorEastAsia" w:hAnsi="Times New Roman" w:cs="Times New Roman CYR"/>
                <w:sz w:val="16"/>
                <w:szCs w:val="18"/>
              </w:rPr>
              <w:t>(расшифровка)</w:t>
            </w:r>
          </w:p>
          <w:p w:rsidR="00221723" w:rsidRPr="00221723" w:rsidRDefault="00221723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sz w:val="24"/>
                <w:szCs w:val="24"/>
              </w:rPr>
            </w:pPr>
          </w:p>
          <w:p w:rsidR="00221723" w:rsidRPr="00221723" w:rsidRDefault="00221723" w:rsidP="0022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 CYR"/>
                <w:sz w:val="24"/>
                <w:szCs w:val="24"/>
              </w:rPr>
            </w:pPr>
          </w:p>
        </w:tc>
      </w:tr>
    </w:tbl>
    <w:p w:rsidR="00221723" w:rsidRPr="00221723" w:rsidRDefault="00221723" w:rsidP="002217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080" w:firstLine="720"/>
        <w:jc w:val="right"/>
        <w:rPr>
          <w:rFonts w:ascii="Times New Roman" w:eastAsiaTheme="minorEastAsia" w:hAnsi="Times New Roman" w:cs="Times New Roman CYR"/>
          <w:sz w:val="28"/>
          <w:szCs w:val="28"/>
        </w:rPr>
      </w:pPr>
    </w:p>
    <w:p w:rsidR="00221723" w:rsidRPr="00221723" w:rsidRDefault="00221723" w:rsidP="002217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080" w:firstLine="720"/>
        <w:jc w:val="both"/>
        <w:rPr>
          <w:rFonts w:ascii="Times New Roman" w:eastAsiaTheme="minorEastAsia" w:hAnsi="Times New Roman" w:cs="Times New Roman CYR"/>
          <w:sz w:val="28"/>
          <w:szCs w:val="28"/>
        </w:rPr>
      </w:pPr>
    </w:p>
    <w:p w:rsidR="00221723" w:rsidRPr="00221723" w:rsidRDefault="00221723" w:rsidP="002217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 CYR"/>
          <w:sz w:val="24"/>
          <w:szCs w:val="20"/>
        </w:rPr>
      </w:pPr>
      <w:r w:rsidRPr="00221723">
        <w:rPr>
          <w:rFonts w:ascii="Times New Roman" w:eastAsiaTheme="minorEastAsia" w:hAnsi="Times New Roman" w:cs="Times New Roman CYR"/>
          <w:sz w:val="24"/>
          <w:szCs w:val="20"/>
        </w:rPr>
        <w:t>Примечание. Ответы на вопросы, требующие ответа «да» или «нет», заполняются соответственно «+» или «-».</w:t>
      </w:r>
    </w:p>
    <w:p w:rsidR="00221723" w:rsidRPr="00221723" w:rsidRDefault="00221723" w:rsidP="002217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 CYR"/>
          <w:sz w:val="24"/>
          <w:szCs w:val="20"/>
        </w:rPr>
      </w:pPr>
      <w:r w:rsidRPr="00221723">
        <w:rPr>
          <w:rFonts w:ascii="Times New Roman" w:eastAsiaTheme="minorEastAsia" w:hAnsi="Times New Roman" w:cs="Times New Roman CYR"/>
          <w:sz w:val="24"/>
          <w:szCs w:val="20"/>
        </w:rPr>
        <w:lastRenderedPageBreak/>
        <w:t>Заполняется каждая страница. Соблюдать нумерацию. Не разрешается исключать наименования критериев или заменять их на другие.</w:t>
      </w:r>
    </w:p>
    <w:p w:rsidR="00221723" w:rsidRPr="00221723" w:rsidRDefault="00221723" w:rsidP="002217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 CYR"/>
          <w:sz w:val="24"/>
          <w:szCs w:val="20"/>
        </w:rPr>
      </w:pPr>
      <w:r w:rsidRPr="00221723">
        <w:rPr>
          <w:rFonts w:ascii="Times New Roman" w:eastAsiaTheme="minorEastAsia" w:hAnsi="Times New Roman" w:cs="Times New Roman CYR"/>
          <w:sz w:val="28"/>
          <w:szCs w:val="28"/>
        </w:rPr>
        <w:t>____________________________</w:t>
      </w:r>
    </w:p>
    <w:p w:rsidR="00221723" w:rsidRPr="00221723" w:rsidRDefault="00221723" w:rsidP="002217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 CYR"/>
          <w:sz w:val="24"/>
          <w:szCs w:val="20"/>
        </w:rPr>
      </w:pPr>
      <w:r w:rsidRPr="00221723">
        <w:rPr>
          <w:rFonts w:ascii="Times New Roman" w:eastAsiaTheme="minorEastAsia" w:hAnsi="Times New Roman" w:cs="Times New Roman CYR"/>
          <w:sz w:val="24"/>
          <w:szCs w:val="20"/>
        </w:rPr>
        <w:t>&lt;1&gt; Под особыми потребностями инвалидов понимаются потребности:</w:t>
      </w:r>
    </w:p>
    <w:p w:rsidR="00221723" w:rsidRPr="00221723" w:rsidRDefault="00221723" w:rsidP="002217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 CYR"/>
          <w:sz w:val="24"/>
          <w:szCs w:val="20"/>
        </w:rPr>
      </w:pPr>
      <w:r w:rsidRPr="00221723">
        <w:rPr>
          <w:rFonts w:ascii="Times New Roman" w:eastAsiaTheme="minorEastAsia" w:hAnsi="Times New Roman" w:cs="Times New Roman CYR"/>
          <w:sz w:val="24"/>
          <w:szCs w:val="20"/>
        </w:rPr>
        <w:t xml:space="preserve">детей-инвалидов по зрению, детей-инвалидов по слуху, детей-инвалидов, </w:t>
      </w:r>
      <w:r w:rsidRPr="00221723">
        <w:rPr>
          <w:rFonts w:ascii="Times New Roman" w:eastAsiaTheme="minorEastAsia" w:hAnsi="Times New Roman" w:cs="Times New Roman CYR"/>
          <w:sz w:val="24"/>
          <w:szCs w:val="20"/>
        </w:rPr>
        <w:br/>
        <w:t xml:space="preserve">не способных контролировать свое поведение, детей-инвалидов, требующих помощи при передвижении, детей-инвалидов, требующих постоянного постороннего ухода, детей-инвалидов, требующих постоянного сопровождения в общественных местах, </w:t>
      </w:r>
      <w:r w:rsidRPr="00221723">
        <w:rPr>
          <w:rFonts w:ascii="Times New Roman" w:eastAsiaTheme="minorEastAsia" w:hAnsi="Times New Roman" w:cs="Times New Roman CYR"/>
          <w:sz w:val="24"/>
          <w:szCs w:val="20"/>
        </w:rPr>
        <w:br/>
        <w:t>а также потребности девочек-инвалидов.</w:t>
      </w:r>
    </w:p>
    <w:p w:rsidR="00221723" w:rsidRPr="00221723" w:rsidRDefault="00221723" w:rsidP="002217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 CYR"/>
          <w:sz w:val="24"/>
          <w:szCs w:val="20"/>
        </w:rPr>
      </w:pPr>
      <w:r w:rsidRPr="00221723">
        <w:rPr>
          <w:rFonts w:ascii="Times New Roman" w:eastAsiaTheme="minorEastAsia" w:hAnsi="Times New Roman" w:cs="Times New Roman CYR"/>
          <w:sz w:val="24"/>
          <w:szCs w:val="20"/>
        </w:rPr>
        <w:t>&lt;2&gt; Степени доступности объекта определяются по следующим критериям:</w:t>
      </w:r>
    </w:p>
    <w:p w:rsidR="00221723" w:rsidRPr="00221723" w:rsidRDefault="00221723" w:rsidP="002217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 CYR"/>
          <w:sz w:val="24"/>
          <w:szCs w:val="20"/>
        </w:rPr>
      </w:pPr>
      <w:r w:rsidRPr="00221723">
        <w:rPr>
          <w:rFonts w:ascii="Times New Roman" w:eastAsiaTheme="minorEastAsia" w:hAnsi="Times New Roman" w:cs="Times New Roman CYR"/>
          <w:sz w:val="24"/>
          <w:szCs w:val="20"/>
        </w:rPr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</w:r>
    </w:p>
    <w:p w:rsidR="00221723" w:rsidRPr="00221723" w:rsidRDefault="00221723" w:rsidP="002217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 CYR"/>
          <w:sz w:val="24"/>
          <w:szCs w:val="20"/>
        </w:rPr>
      </w:pPr>
      <w:r w:rsidRPr="00221723">
        <w:rPr>
          <w:rFonts w:ascii="Times New Roman" w:eastAsiaTheme="minorEastAsia" w:hAnsi="Times New Roman" w:cs="Times New Roman CYR"/>
          <w:sz w:val="24"/>
          <w:szCs w:val="20"/>
        </w:rPr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221723" w:rsidRPr="00221723" w:rsidRDefault="00221723" w:rsidP="002217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 CYR"/>
          <w:sz w:val="24"/>
          <w:szCs w:val="20"/>
        </w:rPr>
      </w:pPr>
      <w:r w:rsidRPr="00221723">
        <w:rPr>
          <w:rFonts w:ascii="Times New Roman" w:eastAsiaTheme="minorEastAsia" w:hAnsi="Times New Roman" w:cs="Times New Roman CYR"/>
          <w:sz w:val="24"/>
          <w:szCs w:val="20"/>
        </w:rPr>
        <w:t>условно доступными признаются объекты и услуги, на которых обеспечена условная доступность: помощь сотрудника организации на объекте;</w:t>
      </w:r>
    </w:p>
    <w:p w:rsidR="00221723" w:rsidRPr="00221723" w:rsidRDefault="00221723" w:rsidP="002217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 CYR"/>
          <w:sz w:val="24"/>
          <w:szCs w:val="20"/>
        </w:rPr>
      </w:pPr>
      <w:r w:rsidRPr="00221723">
        <w:rPr>
          <w:rFonts w:ascii="Times New Roman" w:eastAsiaTheme="minorEastAsia" w:hAnsi="Times New Roman" w:cs="Times New Roman CYR"/>
          <w:sz w:val="24"/>
          <w:szCs w:val="20"/>
        </w:rPr>
        <w:t xml:space="preserve">временно недоступными признаются объекты и услуги, доступность которых </w:t>
      </w:r>
      <w:r w:rsidRPr="00221723">
        <w:rPr>
          <w:rFonts w:ascii="Times New Roman" w:eastAsiaTheme="minorEastAsia" w:hAnsi="Times New Roman" w:cs="Times New Roman CYR"/>
          <w:sz w:val="24"/>
          <w:szCs w:val="20"/>
        </w:rPr>
        <w:br/>
        <w:t>не организована вовсе.</w:t>
      </w:r>
    </w:p>
    <w:p w:rsidR="00A3151D" w:rsidRPr="00A3151D" w:rsidRDefault="00221723" w:rsidP="002217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 CYR"/>
          <w:sz w:val="24"/>
          <w:szCs w:val="20"/>
        </w:rPr>
      </w:pPr>
      <w:r w:rsidRPr="00221723">
        <w:rPr>
          <w:rFonts w:ascii="Times New Roman" w:eastAsiaTheme="minorEastAsia" w:hAnsi="Times New Roman" w:cs="Times New Roman CYR"/>
          <w:sz w:val="24"/>
          <w:szCs w:val="20"/>
        </w:rPr>
        <w:t xml:space="preserve">&lt;3&gt; Разделы 7 и 8 заполняются организациями, которые предоставляют услуги по организации отдыха детей и их оздоровления на базе санаториев, </w:t>
      </w:r>
      <w:r w:rsidRPr="00221723">
        <w:rPr>
          <w:rFonts w:ascii="Times New Roman" w:eastAsiaTheme="minorEastAsia" w:hAnsi="Times New Roman" w:cs="Times New Roman CYR"/>
          <w:sz w:val="24"/>
          <w:szCs w:val="20"/>
        </w:rPr>
        <w:br/>
        <w:t>санаториев-профилакториев, пансионатов с лечением, учреждений санаторного типа.</w:t>
      </w:r>
    </w:p>
    <w:sectPr w:rsidR="00A3151D" w:rsidRPr="00A3151D" w:rsidSect="00F224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1418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296" w:rsidRDefault="00C54296">
      <w:pPr>
        <w:spacing w:after="0" w:line="240" w:lineRule="auto"/>
      </w:pPr>
      <w:r>
        <w:separator/>
      </w:r>
    </w:p>
  </w:endnote>
  <w:endnote w:type="continuationSeparator" w:id="0">
    <w:p w:rsidR="00C54296" w:rsidRDefault="00C54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723" w:rsidRDefault="00221723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723" w:rsidRDefault="00221723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723" w:rsidRDefault="0022172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296" w:rsidRDefault="00C54296">
      <w:pPr>
        <w:spacing w:after="0" w:line="240" w:lineRule="auto"/>
      </w:pPr>
      <w:r>
        <w:separator/>
      </w:r>
    </w:p>
  </w:footnote>
  <w:footnote w:type="continuationSeparator" w:id="0">
    <w:p w:rsidR="00C54296" w:rsidRDefault="00C54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723" w:rsidRDefault="00221723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602341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606DE2" w:rsidRPr="00221723" w:rsidRDefault="00E00BFA">
        <w:pPr>
          <w:pStyle w:val="a9"/>
          <w:jc w:val="center"/>
          <w:rPr>
            <w:rFonts w:ascii="Times New Roman" w:hAnsi="Times New Roman"/>
          </w:rPr>
        </w:pPr>
        <w:r w:rsidRPr="00221723">
          <w:rPr>
            <w:rFonts w:ascii="Times New Roman" w:hAnsi="Times New Roman"/>
          </w:rPr>
          <w:fldChar w:fldCharType="begin"/>
        </w:r>
        <w:r w:rsidR="00606DE2" w:rsidRPr="00221723">
          <w:rPr>
            <w:rFonts w:ascii="Times New Roman" w:hAnsi="Times New Roman"/>
          </w:rPr>
          <w:instrText>PAGE   \* MERGEFORMAT</w:instrText>
        </w:r>
        <w:r w:rsidRPr="00221723">
          <w:rPr>
            <w:rFonts w:ascii="Times New Roman" w:hAnsi="Times New Roman"/>
          </w:rPr>
          <w:fldChar w:fldCharType="separate"/>
        </w:r>
        <w:r w:rsidR="005759F4">
          <w:rPr>
            <w:rFonts w:ascii="Times New Roman" w:hAnsi="Times New Roman"/>
            <w:noProof/>
          </w:rPr>
          <w:t>2</w:t>
        </w:r>
        <w:r w:rsidRPr="00221723">
          <w:rPr>
            <w:rFonts w:ascii="Times New Roman" w:hAnsi="Times New Roman"/>
          </w:rPr>
          <w:fldChar w:fldCharType="end"/>
        </w:r>
      </w:p>
    </w:sdtContent>
  </w:sdt>
  <w:p w:rsidR="00606DE2" w:rsidRDefault="00606DE2" w:rsidP="00606DE2">
    <w:pPr>
      <w:pStyle w:val="a9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723" w:rsidRDefault="0022172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6D07"/>
    <w:multiLevelType w:val="hybridMultilevel"/>
    <w:tmpl w:val="02A019DC"/>
    <w:lvl w:ilvl="0" w:tplc="7CE4B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662B1"/>
    <w:multiLevelType w:val="hybridMultilevel"/>
    <w:tmpl w:val="E0F25FF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CAF399E"/>
    <w:multiLevelType w:val="hybridMultilevel"/>
    <w:tmpl w:val="39B2E154"/>
    <w:lvl w:ilvl="0" w:tplc="7F8EE18A">
      <w:start w:val="1"/>
      <w:numFmt w:val="decimal"/>
      <w:lvlText w:val="%1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0455080"/>
    <w:multiLevelType w:val="hybridMultilevel"/>
    <w:tmpl w:val="8862C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42641"/>
    <w:multiLevelType w:val="multilevel"/>
    <w:tmpl w:val="7F96418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94A6069"/>
    <w:multiLevelType w:val="hybridMultilevel"/>
    <w:tmpl w:val="B38ED0AA"/>
    <w:lvl w:ilvl="0" w:tplc="7CE4B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12173"/>
    <w:multiLevelType w:val="hybridMultilevel"/>
    <w:tmpl w:val="FAD8D7F8"/>
    <w:lvl w:ilvl="0" w:tplc="7CE4B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3621C3"/>
    <w:multiLevelType w:val="hybridMultilevel"/>
    <w:tmpl w:val="F49EDE5C"/>
    <w:lvl w:ilvl="0" w:tplc="7CE4B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A85739"/>
    <w:multiLevelType w:val="hybridMultilevel"/>
    <w:tmpl w:val="D6B22ACE"/>
    <w:lvl w:ilvl="0" w:tplc="7CE4B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B39DE"/>
    <w:multiLevelType w:val="multilevel"/>
    <w:tmpl w:val="B274879A"/>
    <w:lvl w:ilvl="0">
      <w:start w:val="1"/>
      <w:numFmt w:val="decimal"/>
      <w:lvlText w:val="%1)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4BA2849"/>
    <w:multiLevelType w:val="hybridMultilevel"/>
    <w:tmpl w:val="8A56725C"/>
    <w:lvl w:ilvl="0" w:tplc="7CE4B1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DA7907"/>
    <w:multiLevelType w:val="hybridMultilevel"/>
    <w:tmpl w:val="6748B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C06BE"/>
    <w:multiLevelType w:val="hybridMultilevel"/>
    <w:tmpl w:val="9996A13E"/>
    <w:lvl w:ilvl="0" w:tplc="E2489C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4C12043"/>
    <w:multiLevelType w:val="multilevel"/>
    <w:tmpl w:val="870C6F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6E10C38"/>
    <w:multiLevelType w:val="hybridMultilevel"/>
    <w:tmpl w:val="FE769928"/>
    <w:lvl w:ilvl="0" w:tplc="7CE4B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7452EF"/>
    <w:multiLevelType w:val="hybridMultilevel"/>
    <w:tmpl w:val="E9668D24"/>
    <w:lvl w:ilvl="0" w:tplc="7CE4B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4D6B4A"/>
    <w:multiLevelType w:val="multilevel"/>
    <w:tmpl w:val="C4E415A4"/>
    <w:lvl w:ilvl="0">
      <w:start w:val="2"/>
      <w:numFmt w:val="decimal"/>
      <w:lvlText w:val="%1."/>
      <w:lvlJc w:val="left"/>
      <w:pPr>
        <w:ind w:left="550" w:hanging="40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16B74D0"/>
    <w:multiLevelType w:val="hybridMultilevel"/>
    <w:tmpl w:val="6454789A"/>
    <w:lvl w:ilvl="0" w:tplc="7CE4B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DB6C3A"/>
    <w:multiLevelType w:val="hybridMultilevel"/>
    <w:tmpl w:val="5E86CD08"/>
    <w:lvl w:ilvl="0" w:tplc="7CE4B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B63837"/>
    <w:multiLevelType w:val="multilevel"/>
    <w:tmpl w:val="870C6F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5936612"/>
    <w:multiLevelType w:val="hybridMultilevel"/>
    <w:tmpl w:val="19460880"/>
    <w:lvl w:ilvl="0" w:tplc="7CE4B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CE2BFD"/>
    <w:multiLevelType w:val="hybridMultilevel"/>
    <w:tmpl w:val="20BAC65A"/>
    <w:lvl w:ilvl="0" w:tplc="E23CD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0F5C51"/>
    <w:multiLevelType w:val="hybridMultilevel"/>
    <w:tmpl w:val="9418BFBE"/>
    <w:lvl w:ilvl="0" w:tplc="7CE4B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4B61EC"/>
    <w:multiLevelType w:val="hybridMultilevel"/>
    <w:tmpl w:val="EB721CCC"/>
    <w:lvl w:ilvl="0" w:tplc="7CE4B10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>
    <w:nsid w:val="4C8D0202"/>
    <w:multiLevelType w:val="multilevel"/>
    <w:tmpl w:val="70086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4EFB3B2E"/>
    <w:multiLevelType w:val="hybridMultilevel"/>
    <w:tmpl w:val="0FAED0BA"/>
    <w:lvl w:ilvl="0" w:tplc="7F8EE18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3227CFA"/>
    <w:multiLevelType w:val="hybridMultilevel"/>
    <w:tmpl w:val="BBDA18E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56F47E0"/>
    <w:multiLevelType w:val="hybridMultilevel"/>
    <w:tmpl w:val="A5A42C58"/>
    <w:lvl w:ilvl="0" w:tplc="DBF29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D463DB"/>
    <w:multiLevelType w:val="multilevel"/>
    <w:tmpl w:val="870C6F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561F2F13"/>
    <w:multiLevelType w:val="hybridMultilevel"/>
    <w:tmpl w:val="65F83070"/>
    <w:lvl w:ilvl="0" w:tplc="7CE4B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F145A5"/>
    <w:multiLevelType w:val="hybridMultilevel"/>
    <w:tmpl w:val="1FEAA67E"/>
    <w:lvl w:ilvl="0" w:tplc="7CE4B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DE1441"/>
    <w:multiLevelType w:val="hybridMultilevel"/>
    <w:tmpl w:val="4E74218A"/>
    <w:lvl w:ilvl="0" w:tplc="7CE4B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7C2180"/>
    <w:multiLevelType w:val="hybridMultilevel"/>
    <w:tmpl w:val="B6E4DB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2262882"/>
    <w:multiLevelType w:val="multilevel"/>
    <w:tmpl w:val="59769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8" w:hanging="1800"/>
      </w:pPr>
      <w:rPr>
        <w:rFonts w:hint="default"/>
      </w:rPr>
    </w:lvl>
  </w:abstractNum>
  <w:abstractNum w:abstractNumId="34">
    <w:nsid w:val="62F800D7"/>
    <w:multiLevelType w:val="hybridMultilevel"/>
    <w:tmpl w:val="C066A5FA"/>
    <w:lvl w:ilvl="0" w:tplc="7CE4B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554648"/>
    <w:multiLevelType w:val="hybridMultilevel"/>
    <w:tmpl w:val="0770B5BA"/>
    <w:lvl w:ilvl="0" w:tplc="7CE4B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042D5A"/>
    <w:multiLevelType w:val="hybridMultilevel"/>
    <w:tmpl w:val="2BD0282C"/>
    <w:lvl w:ilvl="0" w:tplc="7CE4B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A95D79"/>
    <w:multiLevelType w:val="multilevel"/>
    <w:tmpl w:val="490CB4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8">
    <w:nsid w:val="7DDB1908"/>
    <w:multiLevelType w:val="hybridMultilevel"/>
    <w:tmpl w:val="8862C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8B3FF2"/>
    <w:multiLevelType w:val="hybridMultilevel"/>
    <w:tmpl w:val="8862C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2"/>
  </w:num>
  <w:num w:numId="4">
    <w:abstractNumId w:val="4"/>
  </w:num>
  <w:num w:numId="5">
    <w:abstractNumId w:val="19"/>
  </w:num>
  <w:num w:numId="6">
    <w:abstractNumId w:val="13"/>
  </w:num>
  <w:num w:numId="7">
    <w:abstractNumId w:val="37"/>
  </w:num>
  <w:num w:numId="8">
    <w:abstractNumId w:val="28"/>
  </w:num>
  <w:num w:numId="9">
    <w:abstractNumId w:val="26"/>
  </w:num>
  <w:num w:numId="10">
    <w:abstractNumId w:val="25"/>
  </w:num>
  <w:num w:numId="11">
    <w:abstractNumId w:val="2"/>
  </w:num>
  <w:num w:numId="12">
    <w:abstractNumId w:val="27"/>
  </w:num>
  <w:num w:numId="13">
    <w:abstractNumId w:val="39"/>
  </w:num>
  <w:num w:numId="14">
    <w:abstractNumId w:val="3"/>
  </w:num>
  <w:num w:numId="15">
    <w:abstractNumId w:val="38"/>
  </w:num>
  <w:num w:numId="16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4"/>
  </w:num>
  <w:num w:numId="19">
    <w:abstractNumId w:val="11"/>
  </w:num>
  <w:num w:numId="20">
    <w:abstractNumId w:val="31"/>
  </w:num>
  <w:num w:numId="21">
    <w:abstractNumId w:val="18"/>
  </w:num>
  <w:num w:numId="22">
    <w:abstractNumId w:val="10"/>
  </w:num>
  <w:num w:numId="23">
    <w:abstractNumId w:val="34"/>
  </w:num>
  <w:num w:numId="24">
    <w:abstractNumId w:val="22"/>
  </w:num>
  <w:num w:numId="25">
    <w:abstractNumId w:val="35"/>
  </w:num>
  <w:num w:numId="26">
    <w:abstractNumId w:val="30"/>
  </w:num>
  <w:num w:numId="27">
    <w:abstractNumId w:val="8"/>
  </w:num>
  <w:num w:numId="28">
    <w:abstractNumId w:val="1"/>
  </w:num>
  <w:num w:numId="29">
    <w:abstractNumId w:val="6"/>
  </w:num>
  <w:num w:numId="30">
    <w:abstractNumId w:val="17"/>
  </w:num>
  <w:num w:numId="31">
    <w:abstractNumId w:val="5"/>
  </w:num>
  <w:num w:numId="32">
    <w:abstractNumId w:val="0"/>
  </w:num>
  <w:num w:numId="33">
    <w:abstractNumId w:val="14"/>
  </w:num>
  <w:num w:numId="34">
    <w:abstractNumId w:val="7"/>
  </w:num>
  <w:num w:numId="35">
    <w:abstractNumId w:val="29"/>
  </w:num>
  <w:num w:numId="36">
    <w:abstractNumId w:val="15"/>
  </w:num>
  <w:num w:numId="37">
    <w:abstractNumId w:val="23"/>
  </w:num>
  <w:num w:numId="38">
    <w:abstractNumId w:val="36"/>
  </w:num>
  <w:num w:numId="39">
    <w:abstractNumId w:val="20"/>
  </w:num>
  <w:num w:numId="40">
    <w:abstractNumId w:val="16"/>
  </w:num>
  <w:num w:numId="41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01B3"/>
    <w:rsid w:val="00074314"/>
    <w:rsid w:val="00093B3C"/>
    <w:rsid w:val="001739D2"/>
    <w:rsid w:val="001D747B"/>
    <w:rsid w:val="00221723"/>
    <w:rsid w:val="00287422"/>
    <w:rsid w:val="00287D8C"/>
    <w:rsid w:val="003D29E6"/>
    <w:rsid w:val="00465234"/>
    <w:rsid w:val="005715A8"/>
    <w:rsid w:val="005759F4"/>
    <w:rsid w:val="005A6BE5"/>
    <w:rsid w:val="005C5E0D"/>
    <w:rsid w:val="005E15EF"/>
    <w:rsid w:val="00601C68"/>
    <w:rsid w:val="00606DE2"/>
    <w:rsid w:val="006344B1"/>
    <w:rsid w:val="006D5C7C"/>
    <w:rsid w:val="006E3A4C"/>
    <w:rsid w:val="006E4710"/>
    <w:rsid w:val="00846A82"/>
    <w:rsid w:val="00847419"/>
    <w:rsid w:val="008757DC"/>
    <w:rsid w:val="00897205"/>
    <w:rsid w:val="009076FC"/>
    <w:rsid w:val="00926157"/>
    <w:rsid w:val="009976E0"/>
    <w:rsid w:val="00A13625"/>
    <w:rsid w:val="00A3151D"/>
    <w:rsid w:val="00A501B3"/>
    <w:rsid w:val="00B7158F"/>
    <w:rsid w:val="00B91403"/>
    <w:rsid w:val="00C27CEC"/>
    <w:rsid w:val="00C54296"/>
    <w:rsid w:val="00C877C2"/>
    <w:rsid w:val="00D13C6A"/>
    <w:rsid w:val="00D828D1"/>
    <w:rsid w:val="00E00BFA"/>
    <w:rsid w:val="00E36920"/>
    <w:rsid w:val="00E54986"/>
    <w:rsid w:val="00EB5283"/>
    <w:rsid w:val="00EB6394"/>
    <w:rsid w:val="00F224A6"/>
    <w:rsid w:val="00FA7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1B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501B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4Accent1">
    <w:name w:val="Grid Table 4 Accent 1"/>
    <w:basedOn w:val="a1"/>
    <w:uiPriority w:val="49"/>
    <w:rsid w:val="005E15EF"/>
    <w:pPr>
      <w:spacing w:after="0" w:line="240" w:lineRule="auto"/>
    </w:pPr>
    <w:rPr>
      <w:rFonts w:ascii="Times New Roman" w:hAnsi="Times New Roman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10">
    <w:name w:val="Заголовок 1 Знак"/>
    <w:basedOn w:val="a0"/>
    <w:link w:val="1"/>
    <w:uiPriority w:val="99"/>
    <w:rsid w:val="00A501B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table" w:styleId="a3">
    <w:name w:val="Table Grid"/>
    <w:basedOn w:val="a1"/>
    <w:uiPriority w:val="59"/>
    <w:rsid w:val="00A50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01B3"/>
    <w:pPr>
      <w:ind w:left="720"/>
      <w:contextualSpacing/>
    </w:pPr>
  </w:style>
  <w:style w:type="paragraph" w:customStyle="1" w:styleId="a5">
    <w:name w:val="Таблицы (моноширинный)"/>
    <w:basedOn w:val="a"/>
    <w:next w:val="a"/>
    <w:uiPriority w:val="99"/>
    <w:rsid w:val="00A501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paragraph" w:styleId="a6">
    <w:name w:val="caption"/>
    <w:basedOn w:val="a"/>
    <w:next w:val="a"/>
    <w:qFormat/>
    <w:rsid w:val="00A501B3"/>
    <w:pPr>
      <w:spacing w:after="0" w:line="240" w:lineRule="auto"/>
      <w:jc w:val="center"/>
    </w:pPr>
    <w:rPr>
      <w:rFonts w:ascii="Times New Roman" w:hAnsi="Times New Roman"/>
      <w:b/>
      <w:color w:val="000080"/>
      <w:sz w:val="32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50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01B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501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501B3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A501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501B3"/>
    <w:rPr>
      <w:rFonts w:ascii="Calibri" w:eastAsia="Times New Roman" w:hAnsi="Calibri" w:cs="Times New Roman"/>
      <w:lang w:eastAsia="ru-RU"/>
    </w:rPr>
  </w:style>
  <w:style w:type="character" w:styleId="ad">
    <w:name w:val="Hyperlink"/>
    <w:uiPriority w:val="99"/>
    <w:unhideWhenUsed/>
    <w:rsid w:val="00A501B3"/>
    <w:rPr>
      <w:color w:val="0563C1"/>
      <w:u w:val="single"/>
    </w:rPr>
  </w:style>
  <w:style w:type="character" w:customStyle="1" w:styleId="ae">
    <w:name w:val="Цветовое выделение"/>
    <w:uiPriority w:val="99"/>
    <w:rsid w:val="00A501B3"/>
    <w:rPr>
      <w:b/>
      <w:bCs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A501B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A501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numbering" w:customStyle="1" w:styleId="11">
    <w:name w:val="Нет списка1"/>
    <w:next w:val="a2"/>
    <w:semiHidden/>
    <w:unhideWhenUsed/>
    <w:rsid w:val="00A501B3"/>
  </w:style>
  <w:style w:type="paragraph" w:customStyle="1" w:styleId="af1">
    <w:name w:val="Содержимое таблицы"/>
    <w:basedOn w:val="a"/>
    <w:rsid w:val="00A501B3"/>
    <w:pPr>
      <w:suppressLineNumbers/>
      <w:suppressAutoHyphens/>
      <w:spacing w:after="0" w:line="240" w:lineRule="auto"/>
    </w:pPr>
    <w:rPr>
      <w:rFonts w:ascii="Times New Roman" w:hAnsi="Times New Roman"/>
      <w:sz w:val="28"/>
      <w:szCs w:val="24"/>
      <w:lang w:eastAsia="ar-SA"/>
    </w:rPr>
  </w:style>
  <w:style w:type="table" w:customStyle="1" w:styleId="12">
    <w:name w:val="Сетка таблицы1"/>
    <w:basedOn w:val="a1"/>
    <w:next w:val="a3"/>
    <w:uiPriority w:val="39"/>
    <w:rsid w:val="00A3151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221723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1B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501B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4Accent1">
    <w:name w:val="Grid Table 4 Accent 1"/>
    <w:basedOn w:val="a1"/>
    <w:uiPriority w:val="49"/>
    <w:rsid w:val="005E15EF"/>
    <w:pPr>
      <w:spacing w:after="0" w:line="240" w:lineRule="auto"/>
    </w:pPr>
    <w:rPr>
      <w:rFonts w:ascii="Times New Roman" w:hAnsi="Times New Roman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10">
    <w:name w:val="Заголовок 1 Знак"/>
    <w:basedOn w:val="a0"/>
    <w:link w:val="1"/>
    <w:uiPriority w:val="99"/>
    <w:rsid w:val="00A501B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table" w:styleId="a3">
    <w:name w:val="Table Grid"/>
    <w:basedOn w:val="a1"/>
    <w:uiPriority w:val="59"/>
    <w:rsid w:val="00A50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01B3"/>
    <w:pPr>
      <w:ind w:left="720"/>
      <w:contextualSpacing/>
    </w:pPr>
  </w:style>
  <w:style w:type="paragraph" w:customStyle="1" w:styleId="a5">
    <w:name w:val="Таблицы (моноширинный)"/>
    <w:basedOn w:val="a"/>
    <w:next w:val="a"/>
    <w:uiPriority w:val="99"/>
    <w:rsid w:val="00A501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paragraph" w:styleId="a6">
    <w:name w:val="caption"/>
    <w:basedOn w:val="a"/>
    <w:next w:val="a"/>
    <w:qFormat/>
    <w:rsid w:val="00A501B3"/>
    <w:pPr>
      <w:spacing w:after="0" w:line="240" w:lineRule="auto"/>
      <w:jc w:val="center"/>
    </w:pPr>
    <w:rPr>
      <w:rFonts w:ascii="Times New Roman" w:hAnsi="Times New Roman"/>
      <w:b/>
      <w:color w:val="000080"/>
      <w:sz w:val="32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50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01B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501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501B3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A501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501B3"/>
    <w:rPr>
      <w:rFonts w:ascii="Calibri" w:eastAsia="Times New Roman" w:hAnsi="Calibri" w:cs="Times New Roman"/>
      <w:lang w:eastAsia="ru-RU"/>
    </w:rPr>
  </w:style>
  <w:style w:type="character" w:styleId="ad">
    <w:name w:val="Hyperlink"/>
    <w:uiPriority w:val="99"/>
    <w:unhideWhenUsed/>
    <w:rsid w:val="00A501B3"/>
    <w:rPr>
      <w:color w:val="0563C1"/>
      <w:u w:val="single"/>
    </w:rPr>
  </w:style>
  <w:style w:type="character" w:customStyle="1" w:styleId="ae">
    <w:name w:val="Цветовое выделение"/>
    <w:uiPriority w:val="99"/>
    <w:rsid w:val="00A501B3"/>
    <w:rPr>
      <w:b/>
      <w:bCs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A501B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A501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numbering" w:customStyle="1" w:styleId="11">
    <w:name w:val="Нет списка1"/>
    <w:next w:val="a2"/>
    <w:semiHidden/>
    <w:unhideWhenUsed/>
    <w:rsid w:val="00A501B3"/>
  </w:style>
  <w:style w:type="paragraph" w:customStyle="1" w:styleId="af1">
    <w:name w:val="Содержимое таблицы"/>
    <w:basedOn w:val="a"/>
    <w:rsid w:val="00A501B3"/>
    <w:pPr>
      <w:suppressLineNumbers/>
      <w:suppressAutoHyphens/>
      <w:spacing w:after="0" w:line="240" w:lineRule="auto"/>
    </w:pPr>
    <w:rPr>
      <w:rFonts w:ascii="Times New Roman" w:hAnsi="Times New Roman"/>
      <w:sz w:val="28"/>
      <w:szCs w:val="24"/>
      <w:lang w:eastAsia="ar-SA"/>
    </w:rPr>
  </w:style>
  <w:style w:type="table" w:customStyle="1" w:styleId="12">
    <w:name w:val="Сетка таблицы1"/>
    <w:basedOn w:val="a1"/>
    <w:next w:val="a3"/>
    <w:uiPriority w:val="39"/>
    <w:rsid w:val="00A3151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221723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1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-kurp.kbrschool.ru/?section_id=86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v-kurp@mail.ru" TargetMode="Externa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</dc:creator>
  <cp:lastModifiedBy>Директор</cp:lastModifiedBy>
  <cp:revision>2</cp:revision>
  <cp:lastPrinted>2023-05-24T04:22:00Z</cp:lastPrinted>
  <dcterms:created xsi:type="dcterms:W3CDTF">2023-05-24T04:23:00Z</dcterms:created>
  <dcterms:modified xsi:type="dcterms:W3CDTF">2023-05-24T04:23:00Z</dcterms:modified>
</cp:coreProperties>
</file>